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38" w:rsidRPr="00FC31E0" w:rsidRDefault="00776E38">
      <w:pPr>
        <w:rPr>
          <w:rFonts w:ascii="Myriad Pro" w:hAnsi="Myriad Pro"/>
        </w:rPr>
      </w:pPr>
    </w:p>
    <w:p w:rsidR="00E73FF9" w:rsidRPr="00FC31E0" w:rsidRDefault="00E73FF9" w:rsidP="00E73FF9">
      <w:pPr>
        <w:pStyle w:val="ae"/>
        <w:jc w:val="right"/>
        <w:rPr>
          <w:rFonts w:eastAsia="MyriadPro-Light"/>
          <w:sz w:val="22"/>
          <w:lang w:bidi="pa-IN"/>
        </w:rPr>
      </w:pPr>
      <w:r w:rsidRPr="00FC31E0">
        <w:rPr>
          <w:rFonts w:eastAsia="MyriadPro-Light"/>
          <w:sz w:val="22"/>
          <w:lang w:bidi="pa-IN"/>
        </w:rPr>
        <w:t xml:space="preserve">Комплект документации для регистрации </w:t>
      </w:r>
    </w:p>
    <w:p w:rsidR="00E73FF9" w:rsidRPr="00FC31E0" w:rsidRDefault="00E73FF9" w:rsidP="00E73FF9">
      <w:pPr>
        <w:pStyle w:val="ae"/>
        <w:jc w:val="right"/>
        <w:rPr>
          <w:rFonts w:eastAsia="MyriadPro-Light"/>
          <w:sz w:val="22"/>
          <w:lang w:bidi="pa-IN"/>
        </w:rPr>
      </w:pPr>
      <w:r w:rsidRPr="00FC31E0">
        <w:rPr>
          <w:rFonts w:eastAsia="MyriadPro-Light"/>
          <w:sz w:val="22"/>
          <w:lang w:bidi="pa-IN"/>
        </w:rPr>
        <w:t xml:space="preserve">продукции компании </w:t>
      </w:r>
      <w:r w:rsidRPr="00FC31E0">
        <w:rPr>
          <w:rFonts w:eastAsia="MyriadPro-Light"/>
          <w:sz w:val="22"/>
          <w:lang w:val="en-US" w:bidi="pa-IN"/>
        </w:rPr>
        <w:t>COLTENE</w:t>
      </w:r>
      <w:r w:rsidRPr="00FC31E0">
        <w:rPr>
          <w:rFonts w:eastAsia="MyriadPro-Light"/>
          <w:sz w:val="22"/>
          <w:lang w:bidi="pa-IN"/>
        </w:rPr>
        <w:t xml:space="preserve"> в России</w:t>
      </w:r>
      <w:r w:rsidRPr="00FC31E0">
        <w:rPr>
          <w:rFonts w:eastAsia="MyriadPro-Light"/>
          <w:sz w:val="22"/>
          <w:lang w:bidi="pa-IN"/>
        </w:rPr>
        <w:br/>
      </w:r>
    </w:p>
    <w:p w:rsidR="00FC31E0" w:rsidRPr="00FC31E0" w:rsidRDefault="00FC31E0" w:rsidP="00FC31E0">
      <w:pPr>
        <w:rPr>
          <w:rFonts w:ascii="Myriad Pro" w:hAnsi="Myriad Pro" w:cs="Arial"/>
          <w:b/>
          <w:sz w:val="28"/>
          <w:szCs w:val="28"/>
        </w:rPr>
      </w:pPr>
      <w:r w:rsidRPr="00FC31E0">
        <w:rPr>
          <w:rFonts w:ascii="Myriad Pro" w:hAnsi="Myriad Pro" w:cs="Arial"/>
          <w:b/>
          <w:sz w:val="28"/>
          <w:szCs w:val="28"/>
        </w:rPr>
        <w:t xml:space="preserve">Инструкция по применению </w:t>
      </w:r>
      <w:proofErr w:type="spellStart"/>
      <w:r w:rsidRPr="00FC31E0">
        <w:rPr>
          <w:rFonts w:ascii="Myriad Pro" w:hAnsi="Myriad Pro" w:cs="Arial"/>
          <w:b/>
          <w:sz w:val="28"/>
          <w:szCs w:val="28"/>
          <w:lang w:val="en-US"/>
        </w:rPr>
        <w:t>HyFlex</w:t>
      </w:r>
      <w:proofErr w:type="spellEnd"/>
      <w:r w:rsidRPr="00FC31E0">
        <w:rPr>
          <w:rFonts w:ascii="Myriad Pro" w:hAnsi="Myriad Pro" w:cs="Arial"/>
          <w:b/>
          <w:sz w:val="28"/>
          <w:szCs w:val="28"/>
        </w:rPr>
        <w:t xml:space="preserve"> </w:t>
      </w:r>
      <w:r w:rsidRPr="00FC31E0">
        <w:rPr>
          <w:rFonts w:ascii="Myriad Pro" w:hAnsi="Myriad Pro" w:cs="Arial"/>
          <w:b/>
          <w:sz w:val="28"/>
          <w:szCs w:val="28"/>
          <w:lang w:val="en-US"/>
        </w:rPr>
        <w:t>EDM</w:t>
      </w:r>
    </w:p>
    <w:p w:rsidR="00FC31E0" w:rsidRPr="00FC31E0" w:rsidRDefault="00FC31E0" w:rsidP="00FC31E0">
      <w:pPr>
        <w:rPr>
          <w:rFonts w:ascii="Myriad Pro" w:hAnsi="Myriad Pro" w:cs="Arial"/>
          <w:sz w:val="20"/>
          <w:szCs w:val="20"/>
        </w:rPr>
      </w:pPr>
      <w:proofErr w:type="spellStart"/>
      <w:r w:rsidRPr="00FC31E0">
        <w:rPr>
          <w:rFonts w:ascii="Myriad Pro" w:hAnsi="Myriad Pro" w:cs="Arial"/>
          <w:sz w:val="20"/>
          <w:szCs w:val="20"/>
          <w:lang w:val="en-US"/>
        </w:rPr>
        <w:t>NiTi</w:t>
      </w:r>
      <w:proofErr w:type="spellEnd"/>
      <w:r w:rsidRPr="00FC31E0">
        <w:rPr>
          <w:rFonts w:ascii="Myriad Pro" w:hAnsi="Myriad Pro" w:cs="Arial"/>
          <w:sz w:val="20"/>
          <w:szCs w:val="20"/>
        </w:rPr>
        <w:t xml:space="preserve"> инструмент для обработки канала</w:t>
      </w:r>
    </w:p>
    <w:p w:rsidR="00FC31E0" w:rsidRPr="00FC31E0" w:rsidRDefault="00FC31E0" w:rsidP="00FC31E0">
      <w:pPr>
        <w:rPr>
          <w:rFonts w:ascii="Myriad Pro" w:hAnsi="Myriad Pro" w:cs="Arial"/>
          <w:b/>
        </w:rPr>
      </w:pPr>
      <w:r w:rsidRPr="00FC31E0">
        <w:rPr>
          <w:rFonts w:ascii="Myriad Pro" w:hAnsi="Myriad Pro" w:cs="Arial"/>
          <w:b/>
        </w:rPr>
        <w:t>Область применения</w:t>
      </w:r>
    </w:p>
    <w:p w:rsidR="00FC31E0" w:rsidRPr="00FC31E0" w:rsidRDefault="00FC31E0" w:rsidP="00FC31E0">
      <w:pPr>
        <w:rPr>
          <w:rFonts w:ascii="Myriad Pro" w:hAnsi="Myriad Pro" w:cs="Arial"/>
          <w:sz w:val="20"/>
          <w:szCs w:val="20"/>
        </w:rPr>
      </w:pPr>
      <w:r w:rsidRPr="00FC31E0">
        <w:rPr>
          <w:rFonts w:ascii="Myriad Pro" w:hAnsi="Myriad Pro" w:cs="Arial"/>
          <w:sz w:val="20"/>
          <w:szCs w:val="20"/>
        </w:rPr>
        <w:t xml:space="preserve">Для препарирования дентина и </w:t>
      </w:r>
      <w:proofErr w:type="spellStart"/>
      <w:r w:rsidRPr="00FC31E0">
        <w:rPr>
          <w:rFonts w:ascii="Myriad Pro" w:hAnsi="Myriad Pro" w:cs="Arial"/>
          <w:sz w:val="20"/>
          <w:szCs w:val="20"/>
        </w:rPr>
        <w:t>шейпигра</w:t>
      </w:r>
      <w:proofErr w:type="spellEnd"/>
      <w:r w:rsidRPr="00FC31E0">
        <w:rPr>
          <w:rFonts w:ascii="Myriad Pro" w:hAnsi="Myriad Pro" w:cs="Arial"/>
          <w:sz w:val="20"/>
          <w:szCs w:val="20"/>
        </w:rPr>
        <w:t xml:space="preserve"> корневого канала. </w:t>
      </w:r>
    </w:p>
    <w:p w:rsidR="00FC31E0" w:rsidRPr="00FC31E0" w:rsidRDefault="00FC31E0" w:rsidP="00FC31E0">
      <w:pPr>
        <w:rPr>
          <w:rFonts w:ascii="Myriad Pro" w:hAnsi="Myriad Pro" w:cs="Arial"/>
          <w:b/>
        </w:rPr>
      </w:pPr>
      <w:r w:rsidRPr="00FC31E0">
        <w:rPr>
          <w:rFonts w:ascii="Myriad Pro" w:hAnsi="Myriad Pro" w:cs="Arial"/>
          <w:b/>
        </w:rPr>
        <w:t>Описание</w:t>
      </w:r>
    </w:p>
    <w:p w:rsidR="00FC31E0" w:rsidRPr="00FC31E0" w:rsidRDefault="00FC31E0" w:rsidP="00FC31E0">
      <w:pPr>
        <w:rPr>
          <w:rFonts w:ascii="Myriad Pro" w:hAnsi="Myriad Pro" w:cs="Arial"/>
          <w:sz w:val="20"/>
          <w:szCs w:val="20"/>
          <w:shd w:val="clear" w:color="auto" w:fill="FFFFFF"/>
        </w:rPr>
      </w:pPr>
      <w:proofErr w:type="spellStart"/>
      <w:r w:rsidRPr="00FC31E0">
        <w:rPr>
          <w:rFonts w:ascii="Myriad Pro" w:hAnsi="Myriad Pro" w:cs="Arial"/>
          <w:sz w:val="20"/>
          <w:szCs w:val="20"/>
          <w:shd w:val="clear" w:color="auto" w:fill="FFFFFF"/>
        </w:rPr>
        <w:t>HyFlexEDM</w:t>
      </w:r>
      <w:proofErr w:type="spellEnd"/>
      <w:r w:rsidRPr="00FC31E0">
        <w:rPr>
          <w:rFonts w:ascii="Myriad Pro" w:hAnsi="Myriad Pro" w:cs="Arial"/>
          <w:sz w:val="20"/>
          <w:szCs w:val="20"/>
          <w:shd w:val="clear" w:color="auto" w:fill="FFFFFF"/>
        </w:rPr>
        <w:t xml:space="preserve"> – серия </w:t>
      </w:r>
      <w:proofErr w:type="spellStart"/>
      <w:r w:rsidRPr="00FC31E0">
        <w:rPr>
          <w:rFonts w:ascii="Myriad Pro" w:hAnsi="Myriad Pro" w:cs="Arial"/>
          <w:sz w:val="20"/>
          <w:szCs w:val="20"/>
          <w:shd w:val="clear" w:color="auto" w:fill="FFFFFF"/>
        </w:rPr>
        <w:t>Ni-Ti</w:t>
      </w:r>
      <w:proofErr w:type="spellEnd"/>
      <w:r w:rsidRPr="00FC31E0">
        <w:rPr>
          <w:rFonts w:ascii="Myriad Pro" w:hAnsi="Myriad Pro" w:cs="Arial"/>
          <w:sz w:val="20"/>
          <w:szCs w:val="20"/>
          <w:shd w:val="clear" w:color="auto" w:fill="FFFFFF"/>
        </w:rPr>
        <w:t xml:space="preserve"> рашпилей эндодонтических изготовленных электроэрозионным методом. Благодаря особенностям производства рашпили этой серии обладают повышенной стойкостью к циклическим и торсионным нагрузкам и максимальной регенерацией кристаллической структуры при термической обработке. Рашпили производятся с конусностью 0.02, 0.03, 0.04, 0,05 и 0,12 и рабочей длиной 15 (</w:t>
      </w:r>
      <w:proofErr w:type="spellStart"/>
      <w:r w:rsidRPr="00FC31E0">
        <w:rPr>
          <w:rFonts w:ascii="Myriad Pro" w:hAnsi="Myriad Pro" w:cs="Arial"/>
          <w:sz w:val="20"/>
          <w:szCs w:val="20"/>
          <w:shd w:val="clear" w:color="auto" w:fill="FFFFFF"/>
        </w:rPr>
        <w:t>Orifice</w:t>
      </w:r>
      <w:proofErr w:type="spellEnd"/>
      <w:r w:rsidRPr="00FC31E0">
        <w:rPr>
          <w:rFonts w:ascii="Myriad Pro" w:hAnsi="Myriad Pro" w:cs="Arial"/>
          <w:sz w:val="20"/>
          <w:szCs w:val="20"/>
          <w:shd w:val="clear" w:color="auto" w:fill="FFFFFF"/>
        </w:rPr>
        <w:t xml:space="preserve"> </w:t>
      </w:r>
      <w:proofErr w:type="spellStart"/>
      <w:r w:rsidRPr="00FC31E0">
        <w:rPr>
          <w:rFonts w:ascii="Myriad Pro" w:hAnsi="Myriad Pro" w:cs="Arial"/>
          <w:sz w:val="20"/>
          <w:szCs w:val="20"/>
          <w:shd w:val="clear" w:color="auto" w:fill="FFFFFF"/>
        </w:rPr>
        <w:t>Opener</w:t>
      </w:r>
      <w:proofErr w:type="spellEnd"/>
      <w:r w:rsidRPr="00FC31E0">
        <w:rPr>
          <w:rFonts w:ascii="Myriad Pro" w:hAnsi="Myriad Pro" w:cs="Arial"/>
          <w:sz w:val="20"/>
          <w:szCs w:val="20"/>
          <w:shd w:val="clear" w:color="auto" w:fill="FFFFFF"/>
        </w:rPr>
        <w:t>) и 25 мм.</w:t>
      </w:r>
    </w:p>
    <w:p w:rsidR="00FC31E0" w:rsidRPr="00FC31E0" w:rsidRDefault="00FC31E0" w:rsidP="00FC31E0">
      <w:pPr>
        <w:rPr>
          <w:rFonts w:ascii="Myriad Pro" w:hAnsi="Myriad Pro" w:cs="Arial"/>
          <w:sz w:val="20"/>
          <w:szCs w:val="20"/>
        </w:rPr>
      </w:pPr>
      <w:r w:rsidRPr="00FC31E0">
        <w:rPr>
          <w:rFonts w:ascii="Myriad Pro" w:hAnsi="Myriad Pro" w:cs="Arial"/>
          <w:sz w:val="20"/>
          <w:szCs w:val="20"/>
          <w:shd w:val="clear" w:color="auto" w:fill="FFFFFF"/>
        </w:rPr>
        <w:t xml:space="preserve">Спиралевидные файлы </w:t>
      </w:r>
      <w:proofErr w:type="spellStart"/>
      <w:r w:rsidRPr="00FC31E0">
        <w:rPr>
          <w:rFonts w:ascii="Myriad Pro" w:eastAsia="MyriadPro-Light" w:hAnsi="Myriad Pro" w:cs="Arial"/>
          <w:sz w:val="20"/>
          <w:szCs w:val="20"/>
          <w:lang w:val="en-US" w:bidi="pa-IN"/>
        </w:rPr>
        <w:t>HyFlex</w:t>
      </w:r>
      <w:proofErr w:type="spellEnd"/>
      <w:r w:rsidRPr="00FC31E0">
        <w:rPr>
          <w:rFonts w:ascii="Myriad Pro" w:eastAsia="MyriadPro-Light" w:hAnsi="Myriad Pro" w:cs="Arial"/>
          <w:sz w:val="20"/>
          <w:szCs w:val="20"/>
          <w:lang w:bidi="pa-IN"/>
        </w:rPr>
        <w:t xml:space="preserve"> </w:t>
      </w:r>
      <w:r w:rsidRPr="00FC31E0">
        <w:rPr>
          <w:rFonts w:ascii="Myriad Pro" w:eastAsia="MyriadPro-Light" w:hAnsi="Myriad Pro" w:cs="Arial"/>
          <w:sz w:val="20"/>
          <w:szCs w:val="20"/>
          <w:lang w:val="en-US" w:bidi="pa-IN"/>
        </w:rPr>
        <w:t>EDM</w:t>
      </w:r>
      <w:r w:rsidRPr="00FC31E0">
        <w:rPr>
          <w:rFonts w:ascii="Myriad Pro" w:hAnsi="Myriad Pro" w:cs="Arial"/>
          <w:sz w:val="20"/>
          <w:szCs w:val="20"/>
          <w:shd w:val="clear" w:color="auto" w:fill="FFFFFF"/>
        </w:rPr>
        <w:t xml:space="preserve"> удлиниться (раскручиваться) при нагрузке. Это предотвращает связывание завалы на стенки канала и значительно снижает риск поломки. В отличие от обычных существующих нити инструменты, формы файлы могут быть восстановлены, в зависимости от типа деформации. Файлы восстановить свою первоначальную форму </w:t>
      </w:r>
      <w:proofErr w:type="gramStart"/>
      <w:r w:rsidRPr="00FC31E0">
        <w:rPr>
          <w:rFonts w:ascii="Myriad Pro" w:hAnsi="Myriad Pro" w:cs="Arial"/>
          <w:sz w:val="20"/>
          <w:szCs w:val="20"/>
          <w:shd w:val="clear" w:color="auto" w:fill="FFFFFF"/>
        </w:rPr>
        <w:t>во время</w:t>
      </w:r>
      <w:proofErr w:type="gramEnd"/>
      <w:r w:rsidRPr="00FC31E0">
        <w:rPr>
          <w:rFonts w:ascii="Myriad Pro" w:hAnsi="Myriad Pro" w:cs="Arial"/>
          <w:sz w:val="20"/>
          <w:szCs w:val="20"/>
          <w:shd w:val="clear" w:color="auto" w:fill="FFFFFF"/>
        </w:rPr>
        <w:t xml:space="preserve"> </w:t>
      </w:r>
      <w:proofErr w:type="spellStart"/>
      <w:r w:rsidRPr="00FC31E0">
        <w:rPr>
          <w:rFonts w:ascii="Myriad Pro" w:hAnsi="Myriad Pro" w:cs="Arial"/>
          <w:sz w:val="20"/>
          <w:szCs w:val="20"/>
          <w:shd w:val="clear" w:color="auto" w:fill="FFFFFF"/>
        </w:rPr>
        <w:t>автоклавирования</w:t>
      </w:r>
      <w:proofErr w:type="spellEnd"/>
      <w:r w:rsidRPr="00FC31E0">
        <w:rPr>
          <w:rFonts w:ascii="Myriad Pro" w:hAnsi="Myriad Pro" w:cs="Arial"/>
          <w:sz w:val="20"/>
          <w:szCs w:val="20"/>
          <w:shd w:val="clear" w:color="auto" w:fill="FFFFFF"/>
        </w:rPr>
        <w:t xml:space="preserve"> (или при погружении в </w:t>
      </w:r>
      <w:proofErr w:type="spellStart"/>
      <w:r w:rsidRPr="00FC31E0">
        <w:rPr>
          <w:rFonts w:ascii="Myriad Pro" w:hAnsi="Myriad Pro" w:cs="Arial"/>
          <w:sz w:val="20"/>
          <w:szCs w:val="20"/>
          <w:shd w:val="clear" w:color="auto" w:fill="FFFFFF"/>
        </w:rPr>
        <w:t>гласперленовый</w:t>
      </w:r>
      <w:proofErr w:type="spellEnd"/>
      <w:r w:rsidRPr="00FC31E0">
        <w:rPr>
          <w:rFonts w:ascii="Myriad Pro" w:hAnsi="Myriad Pro" w:cs="Arial"/>
          <w:sz w:val="20"/>
          <w:szCs w:val="20"/>
          <w:shd w:val="clear" w:color="auto" w:fill="FFFFFF"/>
        </w:rPr>
        <w:t xml:space="preserve"> стерилизатор на10 секунд), если они были подвержены только упругой деформации. При работе необходимо обеспечить чтобы файлы вращались только в одну сторону, без реверсного движения. Так как в противном случае они могут подвергнуться пластической деформации и не смогут восстановить свою первоначальную форму. Если после </w:t>
      </w:r>
      <w:proofErr w:type="spellStart"/>
      <w:r w:rsidRPr="00FC31E0">
        <w:rPr>
          <w:rFonts w:ascii="Myriad Pro" w:hAnsi="Myriad Pro" w:cs="Arial"/>
          <w:sz w:val="20"/>
          <w:szCs w:val="20"/>
          <w:shd w:val="clear" w:color="auto" w:fill="FFFFFF"/>
        </w:rPr>
        <w:t>автоклавирования</w:t>
      </w:r>
      <w:proofErr w:type="spellEnd"/>
      <w:r w:rsidRPr="00FC31E0">
        <w:rPr>
          <w:rFonts w:ascii="Myriad Pro" w:hAnsi="Myriad Pro" w:cs="Arial"/>
          <w:sz w:val="20"/>
          <w:szCs w:val="20"/>
          <w:shd w:val="clear" w:color="auto" w:fill="FFFFFF"/>
        </w:rPr>
        <w:t xml:space="preserve"> файл не принял исходную форму или возникли какие-либо другие изменения его нельзя использовать дальше (см. инструкцию Шаг-за-Шагом). Количество повторных использований зависит от условий препарирования канала. Всегда контролируйте состояния файла до и после применения.</w:t>
      </w:r>
    </w:p>
    <w:p w:rsidR="00FC31E0" w:rsidRPr="00FC31E0" w:rsidRDefault="00FC31E0" w:rsidP="00FC31E0">
      <w:pPr>
        <w:pStyle w:val="af7"/>
        <w:numPr>
          <w:ilvl w:val="0"/>
          <w:numId w:val="34"/>
        </w:numPr>
        <w:ind w:left="284" w:hanging="284"/>
        <w:rPr>
          <w:rFonts w:ascii="Myriad Pro" w:hAnsi="Myriad Pro"/>
          <w:shd w:val="clear" w:color="auto" w:fill="FFFFFF"/>
        </w:rPr>
      </w:pPr>
      <w:r w:rsidRPr="00FC31E0">
        <w:rPr>
          <w:rFonts w:ascii="Myriad Pro" w:hAnsi="Myriad Pro"/>
        </w:rPr>
        <w:t xml:space="preserve">Перед повторным применение </w:t>
      </w:r>
      <w:proofErr w:type="gramStart"/>
      <w:r w:rsidRPr="00FC31E0">
        <w:rPr>
          <w:rFonts w:ascii="Myriad Pro" w:hAnsi="Myriad Pro"/>
        </w:rPr>
        <w:t>рашпиль  должен</w:t>
      </w:r>
      <w:proofErr w:type="gramEnd"/>
      <w:r w:rsidRPr="00FC31E0">
        <w:rPr>
          <w:rFonts w:ascii="Myriad Pro" w:hAnsi="Myriad Pro"/>
        </w:rPr>
        <w:t xml:space="preserve"> пройти обработку согласно процедуре описанной в </w:t>
      </w:r>
      <w:r w:rsidRPr="00FC31E0">
        <w:rPr>
          <w:rFonts w:ascii="Myriad Pro" w:hAnsi="Myriad Pro"/>
          <w:lang w:val="en-US"/>
        </w:rPr>
        <w:t>ISO</w:t>
      </w:r>
      <w:r w:rsidRPr="00FC31E0">
        <w:rPr>
          <w:rFonts w:ascii="Myriad Pro" w:hAnsi="Myriad Pro"/>
        </w:rPr>
        <w:t xml:space="preserve"> 17664</w:t>
      </w:r>
    </w:p>
    <w:p w:rsidR="00FC31E0" w:rsidRPr="00FC31E0" w:rsidRDefault="00FC31E0" w:rsidP="00FC31E0">
      <w:pPr>
        <w:pStyle w:val="af7"/>
        <w:numPr>
          <w:ilvl w:val="0"/>
          <w:numId w:val="34"/>
        </w:numPr>
        <w:ind w:left="284" w:hanging="284"/>
        <w:rPr>
          <w:rFonts w:ascii="Myriad Pro" w:hAnsi="Myriad Pro"/>
          <w:shd w:val="clear" w:color="auto" w:fill="FFFFFF"/>
        </w:rPr>
      </w:pPr>
      <w:r w:rsidRPr="00FC31E0">
        <w:rPr>
          <w:rFonts w:ascii="Myriad Pro" w:hAnsi="Myriad Pro"/>
          <w:shd w:val="clear" w:color="auto" w:fill="FFFFFF"/>
        </w:rPr>
        <w:t xml:space="preserve">Для работы с рашпилями используйте низко скоростной угловой наконечник (например, </w:t>
      </w:r>
      <w:proofErr w:type="spellStart"/>
      <w:r w:rsidRPr="00FC31E0">
        <w:rPr>
          <w:rFonts w:ascii="Myriad Pro" w:eastAsia="MyriadPro-Light" w:hAnsi="Myriad Pro"/>
          <w:lang w:val="en-US" w:bidi="pa-IN"/>
        </w:rPr>
        <w:t>Coltene</w:t>
      </w:r>
      <w:proofErr w:type="spellEnd"/>
      <w:r w:rsidRPr="00FC31E0">
        <w:rPr>
          <w:rFonts w:ascii="Myriad Pro" w:eastAsia="MyriadPro-Light" w:hAnsi="Myriad Pro"/>
          <w:lang w:bidi="pa-IN"/>
        </w:rPr>
        <w:t xml:space="preserve"> </w:t>
      </w:r>
      <w:r w:rsidRPr="00FC31E0">
        <w:rPr>
          <w:rFonts w:ascii="Myriad Pro" w:eastAsia="MyriadPro-Light" w:hAnsi="Myriad Pro"/>
          <w:lang w:val="en-US" w:bidi="pa-IN"/>
        </w:rPr>
        <w:t>Endo</w:t>
      </w:r>
      <w:r w:rsidRPr="00FC31E0">
        <w:rPr>
          <w:rFonts w:ascii="Myriad Pro" w:eastAsia="MyriadPro-Light" w:hAnsi="Myriad Pro"/>
          <w:lang w:bidi="pa-IN"/>
        </w:rPr>
        <w:t xml:space="preserve"> </w:t>
      </w:r>
      <w:proofErr w:type="spellStart"/>
      <w:r w:rsidRPr="00FC31E0">
        <w:rPr>
          <w:rFonts w:ascii="Myriad Pro" w:eastAsia="MyriadPro-Light" w:hAnsi="Myriad Pro"/>
          <w:lang w:val="en-US" w:bidi="pa-IN"/>
        </w:rPr>
        <w:t>CanalPro</w:t>
      </w:r>
      <w:proofErr w:type="spellEnd"/>
      <w:r w:rsidRPr="00FC31E0">
        <w:rPr>
          <w:rFonts w:ascii="Myriad Pro" w:eastAsia="MyriadPro-Light" w:hAnsi="Myriad Pro"/>
          <w:lang w:bidi="pa-IN"/>
        </w:rPr>
        <w:t xml:space="preserve"> </w:t>
      </w:r>
      <w:r w:rsidRPr="00FC31E0">
        <w:rPr>
          <w:rFonts w:ascii="Myriad Pro" w:eastAsia="MyriadPro-Light" w:hAnsi="Myriad Pro"/>
          <w:lang w:val="en-US" w:bidi="pa-IN"/>
        </w:rPr>
        <w:t>CL</w:t>
      </w:r>
      <w:r w:rsidRPr="00FC31E0">
        <w:rPr>
          <w:rFonts w:ascii="Myriad Pro" w:hAnsi="Myriad Pro"/>
          <w:shd w:val="clear" w:color="auto" w:fill="FFFFFF"/>
        </w:rPr>
        <w:t xml:space="preserve">). Режим работы: 500 об / </w:t>
      </w:r>
      <w:proofErr w:type="gramStart"/>
      <w:r w:rsidRPr="00FC31E0">
        <w:rPr>
          <w:rFonts w:ascii="Myriad Pro" w:hAnsi="Myriad Pro"/>
          <w:shd w:val="clear" w:color="auto" w:fill="FFFFFF"/>
        </w:rPr>
        <w:t>мин .</w:t>
      </w:r>
      <w:proofErr w:type="gramEnd"/>
      <w:r w:rsidRPr="00FC31E0">
        <w:rPr>
          <w:rFonts w:ascii="Myriad Pro" w:hAnsi="Myriad Pro"/>
          <w:shd w:val="clear" w:color="auto" w:fill="FFFFFF"/>
        </w:rPr>
        <w:t xml:space="preserve"> Рекомендуемый крутящий момент до 2,5 </w:t>
      </w:r>
      <w:proofErr w:type="spellStart"/>
      <w:r w:rsidRPr="00FC31E0">
        <w:rPr>
          <w:rFonts w:ascii="Myriad Pro" w:hAnsi="Myriad Pro"/>
          <w:shd w:val="clear" w:color="auto" w:fill="FFFFFF"/>
          <w:lang w:val="en-US"/>
        </w:rPr>
        <w:t>Ncm</w:t>
      </w:r>
      <w:proofErr w:type="spellEnd"/>
      <w:r w:rsidRPr="00FC31E0">
        <w:rPr>
          <w:rFonts w:ascii="Myriad Pro" w:hAnsi="Myriad Pro"/>
          <w:shd w:val="clear" w:color="auto" w:fill="FFFFFF"/>
        </w:rPr>
        <w:t xml:space="preserve"> (25 </w:t>
      </w:r>
      <w:proofErr w:type="spellStart"/>
      <w:proofErr w:type="gramStart"/>
      <w:r w:rsidRPr="00FC31E0">
        <w:rPr>
          <w:rFonts w:ascii="Myriad Pro" w:hAnsi="Myriad Pro"/>
          <w:shd w:val="clear" w:color="auto" w:fill="FFFFFF"/>
          <w:lang w:val="en-US"/>
        </w:rPr>
        <w:t>mN</w:t>
      </w:r>
      <w:proofErr w:type="spellEnd"/>
      <w:r w:rsidRPr="00FC31E0">
        <w:rPr>
          <w:rFonts w:ascii="Myriad Pro" w:eastAsia="MS Gothic" w:hAnsi="Myriad Pro"/>
          <w:shd w:val="clear" w:color="auto" w:fill="FFFFFF"/>
        </w:rPr>
        <w:t xml:space="preserve"> </w:t>
      </w:r>
      <w:r w:rsidRPr="00FC31E0">
        <w:rPr>
          <w:rFonts w:ascii="Myriad Pro" w:hAnsi="Myriad Pro"/>
          <w:shd w:val="clear" w:color="auto" w:fill="FFFFFF"/>
        </w:rPr>
        <w:t xml:space="preserve"> 250</w:t>
      </w:r>
      <w:proofErr w:type="gramEnd"/>
      <w:r w:rsidRPr="00FC31E0">
        <w:rPr>
          <w:rFonts w:ascii="Myriad Pro" w:hAnsi="Myriad Pro"/>
          <w:shd w:val="clear" w:color="auto" w:fill="FFFFFF"/>
        </w:rPr>
        <w:t xml:space="preserve"> </w:t>
      </w:r>
      <w:proofErr w:type="spellStart"/>
      <w:r w:rsidRPr="00FC31E0">
        <w:rPr>
          <w:rFonts w:ascii="Myriad Pro" w:hAnsi="Myriad Pro"/>
          <w:shd w:val="clear" w:color="auto" w:fill="FFFFFF"/>
          <w:lang w:val="en-US"/>
        </w:rPr>
        <w:t>gcm</w:t>
      </w:r>
      <w:proofErr w:type="spellEnd"/>
      <w:r w:rsidRPr="00FC31E0">
        <w:rPr>
          <w:rFonts w:ascii="Myriad Pro" w:hAnsi="Myriad Pro"/>
          <w:shd w:val="clear" w:color="auto" w:fill="FFFFFF"/>
        </w:rPr>
        <w:t>).</w:t>
      </w:r>
    </w:p>
    <w:p w:rsidR="00FC31E0" w:rsidRPr="00FC31E0" w:rsidRDefault="00FC31E0" w:rsidP="00FC31E0">
      <w:pPr>
        <w:pStyle w:val="af7"/>
        <w:numPr>
          <w:ilvl w:val="0"/>
          <w:numId w:val="34"/>
        </w:numPr>
        <w:ind w:left="284" w:hanging="284"/>
        <w:rPr>
          <w:rFonts w:ascii="Myriad Pro" w:eastAsia="MyriadPro-Light" w:hAnsi="Myriad Pro"/>
          <w:lang w:bidi="pa-IN"/>
        </w:rPr>
      </w:pPr>
      <w:r w:rsidRPr="00FC31E0">
        <w:rPr>
          <w:rFonts w:ascii="Myriad Pro" w:eastAsia="MyriadPro-Light" w:hAnsi="Myriad Pro"/>
          <w:lang w:bidi="pa-IN"/>
        </w:rPr>
        <w:t>Промойте канал ирригационным раствором перед началом работы</w:t>
      </w:r>
    </w:p>
    <w:p w:rsidR="00FC31E0" w:rsidRPr="00FC31E0" w:rsidRDefault="00FC31E0" w:rsidP="00FC31E0">
      <w:pPr>
        <w:pStyle w:val="af7"/>
        <w:numPr>
          <w:ilvl w:val="0"/>
          <w:numId w:val="34"/>
        </w:numPr>
        <w:ind w:left="284" w:hanging="284"/>
        <w:rPr>
          <w:rFonts w:ascii="Myriad Pro" w:eastAsia="MyriadPro-Light" w:hAnsi="Myriad Pro"/>
          <w:lang w:bidi="pa-IN"/>
        </w:rPr>
      </w:pPr>
      <w:r w:rsidRPr="00FC31E0">
        <w:rPr>
          <w:rFonts w:ascii="Myriad Pro" w:eastAsia="MyriadPro-Light" w:hAnsi="Myriad Pro"/>
          <w:lang w:bidi="pa-IN"/>
        </w:rPr>
        <w:t>При работе рашпиля в канале обеспечьте достаточное смазывание и промывание канала</w:t>
      </w:r>
    </w:p>
    <w:p w:rsidR="00FC31E0" w:rsidRPr="00FC31E0" w:rsidRDefault="00FC31E0" w:rsidP="00FC31E0">
      <w:pPr>
        <w:pStyle w:val="af7"/>
        <w:numPr>
          <w:ilvl w:val="0"/>
          <w:numId w:val="34"/>
        </w:numPr>
        <w:ind w:left="284" w:hanging="284"/>
        <w:rPr>
          <w:rFonts w:ascii="Myriad Pro" w:eastAsia="MyriadPro-Light" w:hAnsi="Myriad Pro"/>
          <w:lang w:bidi="pa-IN"/>
        </w:rPr>
      </w:pPr>
      <w:r w:rsidRPr="00FC31E0">
        <w:rPr>
          <w:rFonts w:ascii="Myriad Pro" w:eastAsia="MyriadPro-Light" w:hAnsi="Myriad Pro"/>
          <w:lang w:bidi="pa-IN"/>
        </w:rPr>
        <w:t>Всегда очищайте рашпиль после извлечения из канала</w:t>
      </w:r>
    </w:p>
    <w:p w:rsidR="00FC31E0" w:rsidRPr="00FC31E0" w:rsidRDefault="00FC31E0" w:rsidP="00FC31E0">
      <w:pPr>
        <w:pStyle w:val="af7"/>
        <w:numPr>
          <w:ilvl w:val="0"/>
          <w:numId w:val="34"/>
        </w:numPr>
        <w:ind w:left="284" w:hanging="284"/>
        <w:rPr>
          <w:rFonts w:ascii="Myriad Pro" w:eastAsia="MyriadPro-Light" w:hAnsi="Myriad Pro"/>
          <w:lang w:bidi="pa-IN"/>
        </w:rPr>
      </w:pPr>
      <w:r w:rsidRPr="00FC31E0">
        <w:rPr>
          <w:rFonts w:ascii="Myriad Pro" w:eastAsia="MyriadPro-Light" w:hAnsi="Myriad Pro"/>
          <w:lang w:bidi="pa-IN"/>
        </w:rPr>
        <w:t>Проводите это после окончания каждого этапа. Проводите обработку канала согласно протоколу, изложенному ниже.</w:t>
      </w:r>
    </w:p>
    <w:p w:rsidR="00FC31E0" w:rsidRPr="00FC31E0" w:rsidRDefault="00FC31E0" w:rsidP="00FC31E0">
      <w:pPr>
        <w:rPr>
          <w:rFonts w:ascii="Myriad Pro" w:hAnsi="Myriad Pro" w:cs="Arial"/>
          <w:b/>
          <w:bCs/>
        </w:rPr>
      </w:pPr>
      <w:r w:rsidRPr="00FC31E0">
        <w:rPr>
          <w:rFonts w:ascii="Myriad Pro" w:hAnsi="Myriad Pro" w:cs="Arial"/>
          <w:b/>
          <w:bCs/>
        </w:rPr>
        <w:t>Стерилизация:</w:t>
      </w:r>
    </w:p>
    <w:p w:rsidR="00FC31E0" w:rsidRPr="00FC31E0" w:rsidRDefault="00FC31E0" w:rsidP="00FC31E0">
      <w:pPr>
        <w:rPr>
          <w:rFonts w:ascii="Myriad Pro" w:hAnsi="Myriad Pro" w:cs="Arial"/>
          <w:sz w:val="20"/>
          <w:szCs w:val="20"/>
        </w:rPr>
      </w:pPr>
      <w:r w:rsidRPr="00FC31E0">
        <w:rPr>
          <w:rFonts w:ascii="Myriad Pro" w:hAnsi="Myriad Pro" w:cs="Arial"/>
          <w:sz w:val="20"/>
          <w:szCs w:val="20"/>
        </w:rPr>
        <w:t xml:space="preserve">Рашпили эндодонтические для обработки канала </w:t>
      </w:r>
      <w:proofErr w:type="spellStart"/>
      <w:r w:rsidRPr="00FC31E0">
        <w:rPr>
          <w:rFonts w:ascii="Myriad Pro" w:eastAsia="MyriadPro-Light" w:hAnsi="Myriad Pro" w:cs="Arial"/>
          <w:sz w:val="20"/>
          <w:szCs w:val="20"/>
          <w:lang w:val="en-US" w:bidi="pa-IN"/>
        </w:rPr>
        <w:t>HyFlex</w:t>
      </w:r>
      <w:proofErr w:type="spellEnd"/>
      <w:r w:rsidRPr="00FC31E0">
        <w:rPr>
          <w:rFonts w:ascii="Myriad Pro" w:eastAsia="MyriadPro-Light" w:hAnsi="Myriad Pro" w:cs="Arial"/>
          <w:sz w:val="20"/>
          <w:szCs w:val="20"/>
          <w:lang w:bidi="pa-IN"/>
        </w:rPr>
        <w:t xml:space="preserve"> </w:t>
      </w:r>
      <w:r w:rsidRPr="00FC31E0">
        <w:rPr>
          <w:rFonts w:ascii="Myriad Pro" w:eastAsia="MyriadPro-Light" w:hAnsi="Myriad Pro" w:cs="Arial"/>
          <w:sz w:val="20"/>
          <w:szCs w:val="20"/>
          <w:lang w:val="en-US" w:bidi="pa-IN"/>
        </w:rPr>
        <w:t>EDM</w:t>
      </w:r>
      <w:r w:rsidRPr="00FC31E0">
        <w:rPr>
          <w:rFonts w:ascii="Myriad Pro" w:eastAsia="MyriadPro-Light" w:hAnsi="Myriad Pro" w:cs="Arial"/>
          <w:sz w:val="20"/>
          <w:szCs w:val="20"/>
          <w:lang w:bidi="pa-IN"/>
        </w:rPr>
        <w:t xml:space="preserve"> прошли заводскую гамма стерилизацию</w:t>
      </w:r>
    </w:p>
    <w:p w:rsidR="00FC31E0" w:rsidRPr="00FC31E0" w:rsidRDefault="00FC31E0" w:rsidP="00FC31E0">
      <w:pPr>
        <w:rPr>
          <w:rFonts w:ascii="Myriad Pro" w:hAnsi="Myriad Pro" w:cs="Arial"/>
          <w:sz w:val="20"/>
          <w:szCs w:val="20"/>
        </w:rPr>
      </w:pPr>
      <w:r w:rsidRPr="00FC31E0">
        <w:rPr>
          <w:rFonts w:ascii="Myriad Pro" w:eastAsia="MyriadPro-Light" w:hAnsi="Myriad Pro" w:cs="Arial"/>
          <w:sz w:val="20"/>
          <w:szCs w:val="20"/>
          <w:lang w:bidi="pa-IN"/>
        </w:rPr>
        <w:t>Стерильность гарантируется при целостности упаковки вплоть до момента ее вскрытия. Убедитесь, что упаковка не имеет повреждений.</w:t>
      </w:r>
      <w:bookmarkStart w:id="0" w:name="_GoBack"/>
      <w:bookmarkEnd w:id="0"/>
    </w:p>
    <w:p w:rsidR="00FC31E0" w:rsidRPr="00FC31E0" w:rsidRDefault="00FC31E0" w:rsidP="00FC31E0">
      <w:pPr>
        <w:rPr>
          <w:rFonts w:ascii="Myriad Pro" w:hAnsi="Myriad Pro" w:cs="Arial"/>
          <w:b/>
          <w:bCs/>
        </w:rPr>
      </w:pPr>
      <w:r w:rsidRPr="00FC31E0">
        <w:rPr>
          <w:rFonts w:ascii="Myriad Pro" w:hAnsi="Myriad Pro" w:cs="Arial"/>
          <w:b/>
          <w:bCs/>
        </w:rPr>
        <w:t>Инструкция по хранению</w:t>
      </w:r>
    </w:p>
    <w:p w:rsidR="00FC31E0" w:rsidRPr="00FC31E0" w:rsidRDefault="00FC31E0" w:rsidP="00FC31E0">
      <w:pPr>
        <w:rPr>
          <w:rFonts w:ascii="Myriad Pro" w:eastAsia="MyriadPro-Light" w:hAnsi="Myriad Pro" w:cs="Arial"/>
          <w:sz w:val="20"/>
          <w:szCs w:val="20"/>
          <w:lang w:bidi="pa-IN"/>
        </w:rPr>
      </w:pPr>
      <w:r w:rsidRPr="00FC31E0">
        <w:rPr>
          <w:rFonts w:ascii="Myriad Pro" w:eastAsia="MyriadPro-Light" w:hAnsi="Myriad Pro" w:cs="Arial"/>
          <w:sz w:val="20"/>
          <w:szCs w:val="20"/>
          <w:lang w:bidi="pa-IN"/>
        </w:rPr>
        <w:t xml:space="preserve">Рашпили </w:t>
      </w:r>
      <w:proofErr w:type="gramStart"/>
      <w:r w:rsidRPr="00FC31E0">
        <w:rPr>
          <w:rFonts w:ascii="Myriad Pro" w:eastAsia="MyriadPro-Light" w:hAnsi="Myriad Pro" w:cs="Arial"/>
          <w:sz w:val="20"/>
          <w:szCs w:val="20"/>
          <w:lang w:bidi="pa-IN"/>
        </w:rPr>
        <w:t xml:space="preserve">эндодонтические  </w:t>
      </w:r>
      <w:proofErr w:type="spellStart"/>
      <w:r w:rsidRPr="00FC31E0">
        <w:rPr>
          <w:rFonts w:ascii="Myriad Pro" w:eastAsia="MyriadPro-Light" w:hAnsi="Myriad Pro" w:cs="Arial"/>
          <w:sz w:val="20"/>
          <w:szCs w:val="20"/>
          <w:lang w:val="en-US" w:bidi="pa-IN"/>
        </w:rPr>
        <w:t>HyFlex</w:t>
      </w:r>
      <w:proofErr w:type="spellEnd"/>
      <w:proofErr w:type="gramEnd"/>
      <w:r w:rsidRPr="00FC31E0">
        <w:rPr>
          <w:rFonts w:ascii="Myriad Pro" w:eastAsia="MyriadPro-Light" w:hAnsi="Myriad Pro" w:cs="Arial"/>
          <w:sz w:val="20"/>
          <w:szCs w:val="20"/>
          <w:lang w:bidi="pa-IN"/>
        </w:rPr>
        <w:t xml:space="preserve"> </w:t>
      </w:r>
      <w:r w:rsidRPr="00FC31E0">
        <w:rPr>
          <w:rFonts w:ascii="Myriad Pro" w:eastAsia="MyriadPro-Light" w:hAnsi="Myriad Pro" w:cs="Arial"/>
          <w:sz w:val="20"/>
          <w:szCs w:val="20"/>
          <w:lang w:val="en-US" w:bidi="pa-IN"/>
        </w:rPr>
        <w:t>EDM</w:t>
      </w:r>
      <w:r w:rsidRPr="00FC31E0">
        <w:rPr>
          <w:rFonts w:ascii="Myriad Pro" w:eastAsia="MyriadPro-Light" w:hAnsi="Myriad Pro" w:cs="Arial"/>
          <w:sz w:val="20"/>
          <w:szCs w:val="20"/>
          <w:lang w:bidi="pa-IN"/>
        </w:rPr>
        <w:t xml:space="preserve"> не должны применяться после истечения срока годности, указанного на упаковке. Рашпили </w:t>
      </w:r>
      <w:proofErr w:type="gramStart"/>
      <w:r w:rsidRPr="00FC31E0">
        <w:rPr>
          <w:rFonts w:ascii="Myriad Pro" w:eastAsia="MyriadPro-Light" w:hAnsi="Myriad Pro" w:cs="Arial"/>
          <w:sz w:val="20"/>
          <w:szCs w:val="20"/>
          <w:lang w:bidi="pa-IN"/>
        </w:rPr>
        <w:t xml:space="preserve">эндодонтические  </w:t>
      </w:r>
      <w:proofErr w:type="spellStart"/>
      <w:r w:rsidRPr="00FC31E0">
        <w:rPr>
          <w:rFonts w:ascii="Myriad Pro" w:eastAsia="MyriadPro-Light" w:hAnsi="Myriad Pro" w:cs="Arial"/>
          <w:sz w:val="20"/>
          <w:szCs w:val="20"/>
          <w:lang w:bidi="pa-IN"/>
        </w:rPr>
        <w:t>HyFlex</w:t>
      </w:r>
      <w:proofErr w:type="spellEnd"/>
      <w:proofErr w:type="gramEnd"/>
      <w:r w:rsidRPr="00FC31E0">
        <w:rPr>
          <w:rFonts w:ascii="Myriad Pro" w:eastAsia="MyriadPro-Light" w:hAnsi="Myriad Pro" w:cs="Arial"/>
          <w:sz w:val="20"/>
          <w:szCs w:val="20"/>
          <w:lang w:bidi="pa-IN"/>
        </w:rPr>
        <w:t xml:space="preserve"> не требует специальных условий хранения. При выборе места хранения следует выбирать сухие, защищенные от воздействия пыли, кислотных паров, помещения. Следите за целостностью упаковки новых файлов, это обеспечит их стерильность. Рашпили эндодонтические, прошедшие вторичную стерилизацию, хранятся в сухой, чистой, не пыльной комнате при температуре от 5 до 40°C.</w:t>
      </w:r>
    </w:p>
    <w:p w:rsidR="00FC31E0" w:rsidRPr="00FC31E0" w:rsidRDefault="005522BA" w:rsidP="005522BA">
      <w:pPr>
        <w:tabs>
          <w:tab w:val="left" w:pos="1347"/>
        </w:tabs>
        <w:rPr>
          <w:rFonts w:ascii="Myriad Pro" w:eastAsia="MyriadPro-Light" w:hAnsi="Myriad Pro" w:cs="Arial"/>
          <w:sz w:val="20"/>
          <w:szCs w:val="20"/>
          <w:lang w:bidi="pa-IN"/>
        </w:rPr>
      </w:pPr>
      <w:r>
        <w:rPr>
          <w:rFonts w:ascii="Myriad Pro" w:eastAsia="MyriadPro-Light" w:hAnsi="Myriad Pro" w:cs="Arial"/>
          <w:sz w:val="20"/>
          <w:szCs w:val="20"/>
          <w:lang w:bidi="pa-IN"/>
        </w:rPr>
        <w:tab/>
      </w:r>
    </w:p>
    <w:p w:rsidR="00FC31E0" w:rsidRPr="00FC31E0" w:rsidRDefault="00FC31E0" w:rsidP="00FC31E0">
      <w:pPr>
        <w:rPr>
          <w:rFonts w:ascii="Myriad Pro" w:eastAsia="MyriadPro-Light" w:hAnsi="Myriad Pro" w:cs="Arial"/>
          <w:sz w:val="20"/>
          <w:szCs w:val="20"/>
          <w:lang w:bidi="pa-IN"/>
        </w:rPr>
      </w:pPr>
    </w:p>
    <w:p w:rsidR="00FC31E0" w:rsidRPr="00FC31E0" w:rsidRDefault="00FC31E0" w:rsidP="00FC31E0">
      <w:pPr>
        <w:rPr>
          <w:rFonts w:ascii="Myriad Pro" w:eastAsia="MyriadPro-Light" w:hAnsi="Myriad Pro" w:cs="Arial"/>
          <w:sz w:val="20"/>
          <w:szCs w:val="20"/>
          <w:lang w:bidi="pa-IN"/>
        </w:rPr>
      </w:pPr>
      <w:r w:rsidRPr="00FC31E0">
        <w:rPr>
          <w:rFonts w:ascii="Myriad Pro" w:eastAsia="MyriadPro-Light" w:hAnsi="Myriad Pro" w:cs="Arial"/>
          <w:sz w:val="20"/>
          <w:szCs w:val="20"/>
          <w:lang w:bidi="pa-IN"/>
        </w:rPr>
        <w:t xml:space="preserve">Рашпили эндодонтические </w:t>
      </w:r>
      <w:proofErr w:type="spellStart"/>
      <w:r w:rsidRPr="00FC31E0">
        <w:rPr>
          <w:rFonts w:ascii="Myriad Pro" w:eastAsia="MyriadPro-Light" w:hAnsi="Myriad Pro" w:cs="Arial"/>
          <w:sz w:val="20"/>
          <w:szCs w:val="20"/>
          <w:lang w:bidi="pa-IN"/>
        </w:rPr>
        <w:t>HyFlex</w:t>
      </w:r>
      <w:proofErr w:type="spellEnd"/>
      <w:r w:rsidRPr="00FC31E0">
        <w:rPr>
          <w:rFonts w:ascii="Myriad Pro" w:eastAsia="MyriadPro-Light" w:hAnsi="Myriad Pro" w:cs="Arial"/>
          <w:sz w:val="20"/>
          <w:szCs w:val="20"/>
          <w:lang w:bidi="pa-IN"/>
        </w:rPr>
        <w:t xml:space="preserve"> не требуют специальных условий транспортировки и может доставляться любым видом транспорта, включая автомобильный и авиационный.</w:t>
      </w:r>
    </w:p>
    <w:p w:rsidR="00FC31E0" w:rsidRPr="00FC31E0" w:rsidRDefault="00FC31E0" w:rsidP="00FC31E0">
      <w:pPr>
        <w:rPr>
          <w:rFonts w:ascii="Myriad Pro" w:eastAsia="MyriadPro-Light" w:hAnsi="Myriad Pro" w:cs="Arial"/>
          <w:b/>
          <w:lang w:bidi="pa-IN"/>
        </w:rPr>
      </w:pPr>
      <w:r w:rsidRPr="00FC31E0">
        <w:rPr>
          <w:rFonts w:ascii="Myriad Pro" w:eastAsia="MyriadPro-Light" w:hAnsi="Myriad Pro" w:cs="Arial"/>
          <w:b/>
          <w:lang w:bidi="pa-IN"/>
        </w:rPr>
        <w:t xml:space="preserve">Правила утилизации: </w:t>
      </w:r>
    </w:p>
    <w:p w:rsidR="00FC31E0" w:rsidRPr="00FC31E0" w:rsidRDefault="00FC31E0" w:rsidP="00FC31E0">
      <w:pPr>
        <w:rPr>
          <w:rFonts w:ascii="Myriad Pro" w:eastAsia="MyriadPro-Light" w:hAnsi="Myriad Pro" w:cs="Arial"/>
          <w:sz w:val="20"/>
          <w:szCs w:val="20"/>
          <w:lang w:bidi="pa-IN"/>
        </w:rPr>
      </w:pPr>
      <w:r w:rsidRPr="00FC31E0">
        <w:rPr>
          <w:rFonts w:ascii="Myriad Pro" w:eastAsia="MyriadPro-Light" w:hAnsi="Myriad Pro" w:cs="Arial"/>
          <w:sz w:val="20"/>
          <w:szCs w:val="20"/>
          <w:lang w:bidi="pa-IN"/>
        </w:rPr>
        <w:t xml:space="preserve">Утилизация продукции осуществляется в соответствии с требованиями национального законодательства. </w:t>
      </w:r>
    </w:p>
    <w:p w:rsidR="00FC31E0" w:rsidRPr="00FC31E0" w:rsidRDefault="00FC31E0" w:rsidP="00FC31E0">
      <w:pPr>
        <w:rPr>
          <w:rFonts w:ascii="Myriad Pro" w:eastAsia="MyriadPro-Light" w:hAnsi="Myriad Pro" w:cs="Arial"/>
          <w:sz w:val="20"/>
          <w:szCs w:val="20"/>
          <w:lang w:bidi="pa-IN"/>
        </w:rPr>
      </w:pPr>
      <w:r w:rsidRPr="00FC31E0">
        <w:rPr>
          <w:rFonts w:ascii="Myriad Pro" w:eastAsia="MyriadPro-Light" w:hAnsi="Myriad Pro" w:cs="Arial"/>
          <w:sz w:val="20"/>
          <w:szCs w:val="20"/>
          <w:lang w:bidi="pa-IN"/>
        </w:rPr>
        <w:t xml:space="preserve">Утилизация упаковочного материала </w:t>
      </w:r>
    </w:p>
    <w:p w:rsidR="00FC31E0" w:rsidRPr="00FC31E0" w:rsidRDefault="00FC31E0" w:rsidP="00FC31E0">
      <w:pPr>
        <w:rPr>
          <w:rFonts w:ascii="Myriad Pro" w:eastAsia="MyriadPro-Light" w:hAnsi="Myriad Pro" w:cs="Arial"/>
          <w:sz w:val="20"/>
          <w:szCs w:val="20"/>
          <w:lang w:bidi="pa-IN"/>
        </w:rPr>
      </w:pPr>
      <w:r w:rsidRPr="00FC31E0">
        <w:rPr>
          <w:rFonts w:ascii="Myriad Pro" w:eastAsia="MyriadPro-Light" w:hAnsi="Myriad Pro" w:cs="Arial"/>
          <w:sz w:val="20"/>
          <w:szCs w:val="20"/>
          <w:lang w:bidi="pa-IN"/>
        </w:rPr>
        <w:t>Все упаковочные материалы выбирались с учетом их экологической безопасности и возможности утилизации, поэтому их можно перерабатывать. Отправьте старые упаковочные материалы в соответствующую организацию сбора и переработки отходов.</w:t>
      </w:r>
    </w:p>
    <w:p w:rsidR="00FC31E0" w:rsidRPr="00FC31E0" w:rsidRDefault="00FC31E0" w:rsidP="00FC31E0">
      <w:pPr>
        <w:rPr>
          <w:rFonts w:ascii="Myriad Pro" w:eastAsia="MyriadPro-Light" w:hAnsi="Myriad Pro" w:cs="Arial"/>
          <w:b/>
          <w:lang w:bidi="pa-IN"/>
        </w:rPr>
      </w:pPr>
      <w:r w:rsidRPr="00FC31E0">
        <w:rPr>
          <w:rFonts w:ascii="Myriad Pro" w:eastAsia="MyriadPro-Light" w:hAnsi="Myriad Pro" w:cs="Arial"/>
          <w:b/>
          <w:lang w:bidi="pa-IN"/>
        </w:rPr>
        <w:t>Гарантийные обязательства:</w:t>
      </w:r>
    </w:p>
    <w:p w:rsidR="00FC31E0" w:rsidRPr="00FC31E0" w:rsidRDefault="00FC31E0" w:rsidP="00FC31E0">
      <w:pPr>
        <w:rPr>
          <w:rFonts w:ascii="Myriad Pro" w:eastAsia="MyriadPro-Light" w:hAnsi="Myriad Pro" w:cs="Arial"/>
          <w:sz w:val="20"/>
          <w:szCs w:val="20"/>
          <w:lang w:bidi="pa-IN"/>
        </w:rPr>
      </w:pPr>
      <w:r w:rsidRPr="00FC31E0">
        <w:rPr>
          <w:rFonts w:ascii="Myriad Pro" w:eastAsia="MyriadPro-Light" w:hAnsi="Myriad Pro" w:cs="Arial"/>
          <w:sz w:val="20"/>
          <w:szCs w:val="20"/>
          <w:lang w:bidi="pa-IN"/>
        </w:rPr>
        <w:t xml:space="preserve">Продукция изготовлена из высококачественных материалов и перед поставкой подлежит контролю качества. Компания </w:t>
      </w:r>
      <w:proofErr w:type="spellStart"/>
      <w:r w:rsidRPr="00FC31E0">
        <w:rPr>
          <w:rFonts w:ascii="Myriad Pro" w:eastAsia="MyriadPro-Light" w:hAnsi="Myriad Pro" w:cs="Arial"/>
          <w:sz w:val="20"/>
          <w:szCs w:val="20"/>
          <w:lang w:bidi="pa-IN"/>
        </w:rPr>
        <w:t>Coltène</w:t>
      </w:r>
      <w:proofErr w:type="spellEnd"/>
      <w:r w:rsidRPr="00FC31E0">
        <w:rPr>
          <w:rFonts w:ascii="Myriad Pro" w:eastAsia="MyriadPro-Light" w:hAnsi="Myriad Pro" w:cs="Arial"/>
          <w:sz w:val="20"/>
          <w:szCs w:val="20"/>
          <w:lang w:bidi="pa-IN"/>
        </w:rPr>
        <w:t>/</w:t>
      </w:r>
      <w:proofErr w:type="spellStart"/>
      <w:r w:rsidRPr="00FC31E0">
        <w:rPr>
          <w:rFonts w:ascii="Myriad Pro" w:eastAsia="MyriadPro-Light" w:hAnsi="Myriad Pro" w:cs="Arial"/>
          <w:sz w:val="20"/>
          <w:szCs w:val="20"/>
          <w:lang w:bidi="pa-IN"/>
        </w:rPr>
        <w:t>Whaledent</w:t>
      </w:r>
      <w:proofErr w:type="spellEnd"/>
      <w:r w:rsidRPr="00FC31E0">
        <w:rPr>
          <w:rFonts w:ascii="Myriad Pro" w:eastAsia="MyriadPro-Light" w:hAnsi="Myriad Pro" w:cs="Arial"/>
          <w:sz w:val="20"/>
          <w:szCs w:val="20"/>
          <w:lang w:bidi="pa-IN"/>
        </w:rPr>
        <w:t xml:space="preserve"> </w:t>
      </w:r>
      <w:proofErr w:type="spellStart"/>
      <w:r w:rsidRPr="00FC31E0">
        <w:rPr>
          <w:rFonts w:ascii="Myriad Pro" w:eastAsia="MyriadPro-Light" w:hAnsi="Myriad Pro" w:cs="Arial"/>
          <w:sz w:val="20"/>
          <w:szCs w:val="20"/>
          <w:lang w:bidi="pa-IN"/>
        </w:rPr>
        <w:t>GmbH</w:t>
      </w:r>
      <w:proofErr w:type="spellEnd"/>
      <w:r w:rsidRPr="00FC31E0">
        <w:rPr>
          <w:rFonts w:ascii="Myriad Pro" w:eastAsia="MyriadPro-Light" w:hAnsi="Myriad Pro" w:cs="Arial"/>
          <w:sz w:val="20"/>
          <w:szCs w:val="20"/>
          <w:lang w:bidi="pa-IN"/>
        </w:rPr>
        <w:t xml:space="preserve"> + </w:t>
      </w:r>
      <w:proofErr w:type="spellStart"/>
      <w:r w:rsidRPr="00FC31E0">
        <w:rPr>
          <w:rFonts w:ascii="Myriad Pro" w:eastAsia="MyriadPro-Light" w:hAnsi="Myriad Pro" w:cs="Arial"/>
          <w:sz w:val="20"/>
          <w:szCs w:val="20"/>
          <w:lang w:bidi="pa-IN"/>
        </w:rPr>
        <w:t>Co</w:t>
      </w:r>
      <w:proofErr w:type="spellEnd"/>
      <w:r w:rsidRPr="00FC31E0">
        <w:rPr>
          <w:rFonts w:ascii="Myriad Pro" w:eastAsia="MyriadPro-Light" w:hAnsi="Myriad Pro" w:cs="Arial"/>
          <w:sz w:val="20"/>
          <w:szCs w:val="20"/>
          <w:lang w:bidi="pa-IN"/>
        </w:rPr>
        <w:t xml:space="preserve">. KG гарантирует отсутствие в своей продукции дефектов, связанных с исходными материалами и производственным процессом. Если, несмотря на это, все же будет обнаружен дефект, обращайтесь, пожалуйста, к нашему </w:t>
      </w:r>
      <w:proofErr w:type="gramStart"/>
      <w:r w:rsidRPr="00FC31E0">
        <w:rPr>
          <w:rFonts w:ascii="Myriad Pro" w:eastAsia="MyriadPro-Light" w:hAnsi="Myriad Pro" w:cs="Arial"/>
          <w:sz w:val="20"/>
          <w:szCs w:val="20"/>
          <w:lang w:bidi="pa-IN"/>
        </w:rPr>
        <w:t>уполномоченному  представителю</w:t>
      </w:r>
      <w:proofErr w:type="gramEnd"/>
      <w:r w:rsidRPr="00FC31E0">
        <w:rPr>
          <w:rFonts w:ascii="Myriad Pro" w:eastAsia="MyriadPro-Light" w:hAnsi="Myriad Pro" w:cs="Arial"/>
          <w:sz w:val="20"/>
          <w:szCs w:val="20"/>
          <w:lang w:bidi="pa-IN"/>
        </w:rPr>
        <w:t>. Компания несет ответственность исключительно за непосредственные дефекты продукта и не принимает на себя ответственность в случаях доказуемого нарушения предписаний данной инструкции по эксплуатации.</w:t>
      </w:r>
    </w:p>
    <w:p w:rsidR="00FC31E0" w:rsidRPr="00FC31E0" w:rsidRDefault="00FC31E0" w:rsidP="00FC31E0">
      <w:pPr>
        <w:rPr>
          <w:rFonts w:ascii="Myriad Pro" w:eastAsia="MyriadPro-Light" w:hAnsi="Myriad Pro"/>
          <w:b/>
          <w:lang w:bidi="pa-IN"/>
        </w:rPr>
      </w:pPr>
      <w:r w:rsidRPr="00FC31E0">
        <w:rPr>
          <w:rFonts w:ascii="Myriad Pro" w:eastAsia="MyriadPro-Light" w:hAnsi="Myriad Pro"/>
          <w:b/>
          <w:lang w:bidi="pa-IN"/>
        </w:rPr>
        <w:t>Уполномоченный представитель в России:</w:t>
      </w:r>
    </w:p>
    <w:p w:rsidR="00FC31E0" w:rsidRPr="00DA666C" w:rsidRDefault="00FC31E0" w:rsidP="00FC31E0">
      <w:pPr>
        <w:pStyle w:val="ae"/>
        <w:ind w:left="0"/>
        <w:rPr>
          <w:sz w:val="20"/>
          <w:szCs w:val="20"/>
        </w:rPr>
      </w:pPr>
      <w:r w:rsidRPr="00DA666C">
        <w:rPr>
          <w:sz w:val="20"/>
          <w:szCs w:val="20"/>
        </w:rPr>
        <w:t>ООО «ФИРМА ЭКСПОДЕНТ»</w:t>
      </w:r>
    </w:p>
    <w:p w:rsidR="00FC31E0" w:rsidRPr="00DA666C" w:rsidRDefault="00FC31E0" w:rsidP="00FC31E0">
      <w:pPr>
        <w:pStyle w:val="ae"/>
        <w:ind w:left="0"/>
        <w:rPr>
          <w:sz w:val="20"/>
          <w:szCs w:val="20"/>
        </w:rPr>
      </w:pPr>
      <w:r w:rsidRPr="00DA666C">
        <w:rPr>
          <w:sz w:val="20"/>
          <w:szCs w:val="20"/>
        </w:rPr>
        <w:t xml:space="preserve">117036, г. Москва, ул. Профсоюзная, д. 57, офис </w:t>
      </w:r>
      <w:proofErr w:type="gramStart"/>
      <w:r w:rsidRPr="00DA666C">
        <w:rPr>
          <w:sz w:val="20"/>
          <w:szCs w:val="20"/>
        </w:rPr>
        <w:t>522 .</w:t>
      </w:r>
      <w:proofErr w:type="gramEnd"/>
    </w:p>
    <w:p w:rsidR="00FC31E0" w:rsidRPr="00DA666C" w:rsidRDefault="00FC31E0" w:rsidP="00FC31E0">
      <w:pPr>
        <w:pStyle w:val="ae"/>
        <w:ind w:left="0"/>
        <w:rPr>
          <w:sz w:val="20"/>
          <w:szCs w:val="20"/>
        </w:rPr>
      </w:pPr>
      <w:r w:rsidRPr="00DA666C">
        <w:rPr>
          <w:sz w:val="20"/>
          <w:szCs w:val="20"/>
        </w:rPr>
        <w:t>Тел./факс (495) 332 0338, 429-90-51.</w:t>
      </w:r>
    </w:p>
    <w:p w:rsidR="00FC31E0" w:rsidRPr="00DA666C" w:rsidRDefault="00FC31E0" w:rsidP="00FC31E0">
      <w:pPr>
        <w:pStyle w:val="ae"/>
        <w:ind w:left="0"/>
        <w:rPr>
          <w:sz w:val="20"/>
          <w:szCs w:val="20"/>
        </w:rPr>
      </w:pPr>
      <w:r w:rsidRPr="00DA666C">
        <w:rPr>
          <w:sz w:val="20"/>
          <w:szCs w:val="20"/>
        </w:rPr>
        <w:t>vs@expodent.biz</w:t>
      </w:r>
    </w:p>
    <w:p w:rsidR="00FC31E0" w:rsidRPr="005522BA" w:rsidRDefault="00FC31E0" w:rsidP="00FC31E0">
      <w:pPr>
        <w:rPr>
          <w:rFonts w:ascii="Myriad Pro" w:hAnsi="Myriad Pro" w:cs="Arial"/>
          <w:sz w:val="20"/>
          <w:szCs w:val="20"/>
        </w:rPr>
      </w:pPr>
    </w:p>
    <w:p w:rsidR="00FC31E0" w:rsidRPr="00FC31E0" w:rsidRDefault="00FC31E0" w:rsidP="00FC31E0">
      <w:pPr>
        <w:rPr>
          <w:rFonts w:ascii="Myriad Pro" w:hAnsi="Myriad Pro" w:cs="Arial"/>
          <w:b/>
        </w:rPr>
      </w:pPr>
      <w:r w:rsidRPr="00FC31E0">
        <w:rPr>
          <w:rFonts w:ascii="Myriad Pro" w:hAnsi="Myriad Pro" w:cs="Arial"/>
          <w:b/>
        </w:rPr>
        <w:t>Протокол Шаг-За-Шагом. (смотри вкладыш по работе)</w:t>
      </w:r>
    </w:p>
    <w:p w:rsidR="00FC31E0" w:rsidRPr="00FC31E0" w:rsidRDefault="00FC31E0" w:rsidP="00FC31E0">
      <w:pPr>
        <w:rPr>
          <w:rFonts w:ascii="Myriad Pro" w:hAnsi="Myriad Pro" w:cs="Arial"/>
          <w:b/>
          <w:sz w:val="20"/>
          <w:szCs w:val="20"/>
        </w:rPr>
      </w:pPr>
      <w:r w:rsidRPr="00FC31E0">
        <w:rPr>
          <w:rFonts w:ascii="Myriad Pro" w:hAnsi="Myriad Pro" w:cs="Arial"/>
          <w:b/>
          <w:sz w:val="20"/>
          <w:szCs w:val="20"/>
        </w:rPr>
        <w:t>Создание доступа</w:t>
      </w:r>
    </w:p>
    <w:p w:rsidR="00FC31E0" w:rsidRPr="00FC31E0" w:rsidRDefault="00FC31E0" w:rsidP="00FC31E0">
      <w:pPr>
        <w:rPr>
          <w:rFonts w:ascii="Myriad Pro" w:hAnsi="Myriad Pro" w:cs="Arial"/>
          <w:sz w:val="20"/>
          <w:szCs w:val="20"/>
        </w:rPr>
      </w:pPr>
      <w:r w:rsidRPr="00FC31E0">
        <w:rPr>
          <w:rFonts w:ascii="Myriad Pro" w:hAnsi="Myriad Pro" w:cs="Arial"/>
          <w:sz w:val="20"/>
          <w:szCs w:val="20"/>
        </w:rPr>
        <w:t>После создания прямого доступа к устью канала рекомендуется воспользоваться ручным рашпилем (</w:t>
      </w:r>
      <w:r w:rsidRPr="00FC31E0">
        <w:rPr>
          <w:rFonts w:ascii="Myriad Pro" w:hAnsi="Myriad Pro" w:cs="Arial"/>
          <w:sz w:val="20"/>
          <w:szCs w:val="20"/>
          <w:lang w:val="en-US"/>
        </w:rPr>
        <w:t>max</w:t>
      </w:r>
      <w:r w:rsidRPr="00FC31E0">
        <w:rPr>
          <w:rFonts w:ascii="Myriad Pro" w:hAnsi="Myriad Pro" w:cs="Arial"/>
          <w:sz w:val="20"/>
          <w:szCs w:val="20"/>
        </w:rPr>
        <w:t xml:space="preserve"> </w:t>
      </w:r>
      <w:r w:rsidRPr="00FC31E0">
        <w:rPr>
          <w:rFonts w:ascii="Myriad Pro" w:eastAsia="MyriadPro-Light" w:hAnsi="Myriad Pro" w:cs="Arial"/>
          <w:sz w:val="20"/>
          <w:szCs w:val="20"/>
          <w:lang w:bidi="pa-IN"/>
        </w:rPr>
        <w:t xml:space="preserve">02/20) или машинный </w:t>
      </w:r>
      <w:proofErr w:type="spellStart"/>
      <w:r w:rsidRPr="00FC31E0">
        <w:rPr>
          <w:rFonts w:ascii="Myriad Pro" w:eastAsia="MyriadPro-Light" w:hAnsi="Myriad Pro" w:cs="Arial"/>
          <w:sz w:val="20"/>
          <w:szCs w:val="20"/>
          <w:lang w:val="en-US" w:bidi="pa-IN"/>
        </w:rPr>
        <w:t>glidepath</w:t>
      </w:r>
      <w:proofErr w:type="spellEnd"/>
      <w:r w:rsidRPr="00FC31E0">
        <w:rPr>
          <w:rFonts w:ascii="Myriad Pro" w:eastAsia="MyriadPro-Light" w:hAnsi="Myriad Pro" w:cs="Arial"/>
          <w:sz w:val="20"/>
          <w:szCs w:val="20"/>
          <w:lang w:bidi="pa-IN"/>
        </w:rPr>
        <w:t xml:space="preserve"> файл что бы убедиться в проходимости канала и возможности работы в нем </w:t>
      </w:r>
      <w:proofErr w:type="spellStart"/>
      <w:r w:rsidRPr="00FC31E0">
        <w:rPr>
          <w:rFonts w:ascii="Myriad Pro" w:eastAsia="MyriadPro-Light" w:hAnsi="Myriad Pro" w:cs="Arial"/>
          <w:sz w:val="20"/>
          <w:szCs w:val="20"/>
          <w:lang w:val="en-US" w:bidi="pa-IN"/>
        </w:rPr>
        <w:t>NaOCl</w:t>
      </w:r>
      <w:proofErr w:type="spellEnd"/>
      <w:r w:rsidRPr="00FC31E0">
        <w:rPr>
          <w:rFonts w:ascii="Myriad Pro" w:eastAsia="MyriadPro-Light" w:hAnsi="Myriad Pro" w:cs="Arial"/>
          <w:sz w:val="20"/>
          <w:szCs w:val="20"/>
          <w:lang w:bidi="pa-IN"/>
        </w:rPr>
        <w:t>.</w:t>
      </w:r>
    </w:p>
    <w:p w:rsidR="00FC31E0" w:rsidRPr="00FC31E0" w:rsidRDefault="00FC31E0" w:rsidP="00FC31E0">
      <w:pPr>
        <w:rPr>
          <w:rFonts w:ascii="Myriad Pro" w:hAnsi="Myriad Pro" w:cs="Arial"/>
          <w:b/>
          <w:bCs/>
          <w:sz w:val="20"/>
          <w:szCs w:val="20"/>
        </w:rPr>
      </w:pPr>
      <w:r w:rsidRPr="00FC31E0">
        <w:rPr>
          <w:rFonts w:ascii="Myriad Pro" w:hAnsi="Myriad Pro" w:cs="Arial"/>
          <w:b/>
          <w:bCs/>
          <w:sz w:val="20"/>
          <w:szCs w:val="20"/>
        </w:rPr>
        <w:t>Шаг 1 (Не обязательный)</w:t>
      </w:r>
    </w:p>
    <w:p w:rsidR="00FC31E0" w:rsidRPr="00FC31E0" w:rsidRDefault="00FC31E0" w:rsidP="00FC31E0">
      <w:pPr>
        <w:rPr>
          <w:rFonts w:ascii="Myriad Pro" w:hAnsi="Myriad Pro" w:cs="Arial"/>
          <w:sz w:val="20"/>
          <w:szCs w:val="20"/>
        </w:rPr>
      </w:pPr>
      <w:r w:rsidRPr="00FC31E0">
        <w:rPr>
          <w:rFonts w:ascii="Myriad Pro" w:hAnsi="Myriad Pro" w:cs="Arial"/>
          <w:sz w:val="20"/>
          <w:szCs w:val="20"/>
          <w:shd w:val="clear" w:color="auto" w:fill="FFFFFF"/>
        </w:rPr>
        <w:t xml:space="preserve">В зависимости от клинической ситуации и на усмотрение стоматолога можно расширить доступ с помощью рашпиля 25/.12. Для открытия каналом небольшого размера можно применить </w:t>
      </w:r>
      <w:proofErr w:type="spellStart"/>
      <w:r w:rsidRPr="00FC31E0">
        <w:rPr>
          <w:rFonts w:ascii="Myriad Pro" w:eastAsia="MyriadPro-Light" w:hAnsi="Myriad Pro" w:cs="Arial"/>
          <w:sz w:val="20"/>
          <w:szCs w:val="20"/>
          <w:lang w:val="en-US" w:bidi="pa-IN"/>
        </w:rPr>
        <w:t>HyFlex</w:t>
      </w:r>
      <w:proofErr w:type="spellEnd"/>
      <w:r w:rsidRPr="00FC31E0">
        <w:rPr>
          <w:rFonts w:ascii="Myriad Pro" w:eastAsia="MyriadPro-Light" w:hAnsi="Myriad Pro" w:cs="Arial"/>
          <w:sz w:val="20"/>
          <w:szCs w:val="20"/>
          <w:lang w:bidi="pa-IN"/>
        </w:rPr>
        <w:t xml:space="preserve"> </w:t>
      </w:r>
      <w:r w:rsidRPr="00FC31E0">
        <w:rPr>
          <w:rFonts w:ascii="Myriad Pro" w:eastAsia="MyriadPro-Light" w:hAnsi="Myriad Pro" w:cs="Arial"/>
          <w:sz w:val="20"/>
          <w:szCs w:val="20"/>
          <w:lang w:val="en-US" w:bidi="pa-IN"/>
        </w:rPr>
        <w:t>CM</w:t>
      </w:r>
      <w:r w:rsidRPr="00FC31E0">
        <w:rPr>
          <w:rFonts w:ascii="Myriad Pro" w:hAnsi="Myriad Pro" w:cs="Arial"/>
          <w:sz w:val="20"/>
          <w:szCs w:val="20"/>
          <w:shd w:val="clear" w:color="auto" w:fill="FFFFFF"/>
        </w:rPr>
        <w:t xml:space="preserve"> 25/.08. Поместите рашпиль в канал без вращения. Введите рашпиль в канал на максимальную глубину, затем сократите рабочую длину на 1мм, </w:t>
      </w:r>
      <w:proofErr w:type="gramStart"/>
      <w:r w:rsidRPr="00FC31E0">
        <w:rPr>
          <w:rFonts w:ascii="Myriad Pro" w:hAnsi="Myriad Pro" w:cs="Arial"/>
          <w:sz w:val="20"/>
          <w:szCs w:val="20"/>
          <w:shd w:val="clear" w:color="auto" w:fill="FFFFFF"/>
        </w:rPr>
        <w:t>так, что бы</w:t>
      </w:r>
      <w:proofErr w:type="gramEnd"/>
      <w:r w:rsidRPr="00FC31E0">
        <w:rPr>
          <w:rFonts w:ascii="Myriad Pro" w:hAnsi="Myriad Pro" w:cs="Arial"/>
          <w:sz w:val="20"/>
          <w:szCs w:val="20"/>
          <w:shd w:val="clear" w:color="auto" w:fill="FFFFFF"/>
        </w:rPr>
        <w:t xml:space="preserve"> файл не касался стенок канала. Затем запустите вращение и постукивающими движениями без давления медленно двигайтесь вперед. Как только почувствуете сопротивление переходите к Шагу 2. Не используйте этот рашпиль в изогнутой части корневого канала. Проверить проходимость с помощью ручного рашпиля 20/.02. При обработке канала убедитесь, что он всегда достаточно смазан и орошаем.</w:t>
      </w:r>
    </w:p>
    <w:p w:rsidR="00FC31E0" w:rsidRPr="00FC31E0" w:rsidRDefault="00FC31E0" w:rsidP="00FC31E0">
      <w:pPr>
        <w:autoSpaceDE w:val="0"/>
        <w:autoSpaceDN w:val="0"/>
        <w:adjustRightInd w:val="0"/>
        <w:rPr>
          <w:rFonts w:ascii="Myriad Pro" w:eastAsia="MyriadPro-Bold" w:hAnsi="Myriad Pro" w:cs="Arial"/>
          <w:b/>
          <w:bCs/>
          <w:sz w:val="20"/>
          <w:szCs w:val="20"/>
          <w:lang w:bidi="pa-IN"/>
        </w:rPr>
      </w:pPr>
      <w:r w:rsidRPr="00FC31E0">
        <w:rPr>
          <w:rFonts w:ascii="Myriad Pro" w:eastAsia="MyriadPro-Bold" w:hAnsi="Myriad Pro" w:cs="Arial"/>
          <w:b/>
          <w:bCs/>
          <w:sz w:val="20"/>
          <w:szCs w:val="20"/>
          <w:lang w:bidi="pa-IN"/>
        </w:rPr>
        <w:t>Шаг 2:</w:t>
      </w:r>
    </w:p>
    <w:p w:rsidR="00FC31E0" w:rsidRPr="00FC31E0" w:rsidRDefault="00FC31E0" w:rsidP="00FC31E0">
      <w:pPr>
        <w:rPr>
          <w:rFonts w:ascii="Myriad Pro" w:hAnsi="Myriad Pro" w:cs="Arial"/>
          <w:sz w:val="20"/>
          <w:szCs w:val="20"/>
        </w:rPr>
      </w:pPr>
      <w:r w:rsidRPr="00FC31E0">
        <w:rPr>
          <w:rFonts w:ascii="Myriad Pro" w:hAnsi="Myriad Pro" w:cs="Arial"/>
          <w:sz w:val="20"/>
          <w:szCs w:val="20"/>
          <w:shd w:val="clear" w:color="auto" w:fill="FFFFFF"/>
        </w:rPr>
        <w:t xml:space="preserve">Используйте </w:t>
      </w:r>
      <w:proofErr w:type="spellStart"/>
      <w:r w:rsidRPr="00FC31E0">
        <w:rPr>
          <w:rFonts w:ascii="Myriad Pro" w:eastAsia="MyriadPro-Light" w:hAnsi="Myriad Pro" w:cs="Arial"/>
          <w:sz w:val="20"/>
          <w:szCs w:val="20"/>
          <w:lang w:val="en-US" w:bidi="pa-IN"/>
        </w:rPr>
        <w:t>Glidepath</w:t>
      </w:r>
      <w:proofErr w:type="spellEnd"/>
      <w:r w:rsidRPr="00FC31E0">
        <w:rPr>
          <w:rFonts w:ascii="Myriad Pro" w:hAnsi="Myriad Pro" w:cs="Arial"/>
          <w:sz w:val="20"/>
          <w:szCs w:val="20"/>
          <w:shd w:val="clear" w:color="auto" w:fill="FFFFFF"/>
        </w:rPr>
        <w:t xml:space="preserve"> рашпиль 10/.05 на всю рабочую длину канала для создания </w:t>
      </w:r>
      <w:proofErr w:type="spellStart"/>
      <w:r w:rsidRPr="00FC31E0">
        <w:rPr>
          <w:rFonts w:ascii="Myriad Pro" w:hAnsi="Myriad Pro" w:cs="Arial"/>
          <w:sz w:val="20"/>
          <w:szCs w:val="20"/>
          <w:shd w:val="clear" w:color="auto" w:fill="FFFFFF"/>
        </w:rPr>
        <w:t>глиссиады</w:t>
      </w:r>
      <w:proofErr w:type="spellEnd"/>
      <w:r w:rsidRPr="00FC31E0">
        <w:rPr>
          <w:rFonts w:ascii="Myriad Pro" w:hAnsi="Myriad Pro" w:cs="Arial"/>
          <w:sz w:val="20"/>
          <w:szCs w:val="20"/>
          <w:shd w:val="clear" w:color="auto" w:fill="FFFFFF"/>
        </w:rPr>
        <w:t xml:space="preserve">. Поместите рашпиль в канал без вращения. Введите рашпиль в канал на максимальную глубину, затем сократите рабочую длину на 1мм, </w:t>
      </w:r>
      <w:proofErr w:type="gramStart"/>
      <w:r w:rsidRPr="00FC31E0">
        <w:rPr>
          <w:rFonts w:ascii="Myriad Pro" w:hAnsi="Myriad Pro" w:cs="Arial"/>
          <w:sz w:val="20"/>
          <w:szCs w:val="20"/>
          <w:shd w:val="clear" w:color="auto" w:fill="FFFFFF"/>
        </w:rPr>
        <w:t>так, что бы</w:t>
      </w:r>
      <w:proofErr w:type="gramEnd"/>
      <w:r w:rsidRPr="00FC31E0">
        <w:rPr>
          <w:rFonts w:ascii="Myriad Pro" w:hAnsi="Myriad Pro" w:cs="Arial"/>
          <w:sz w:val="20"/>
          <w:szCs w:val="20"/>
          <w:shd w:val="clear" w:color="auto" w:fill="FFFFFF"/>
        </w:rPr>
        <w:t xml:space="preserve"> файл не касался стенок канала. Затем запустите вращение и постукивающими движениями без давления медленно двигайтесь вперед. Этот рашпиль очень тонкий и поэтому более подвержен риску поломки в канале, чем другие рашпили </w:t>
      </w:r>
      <w:proofErr w:type="spellStart"/>
      <w:r w:rsidRPr="00FC31E0">
        <w:rPr>
          <w:rFonts w:ascii="Myriad Pro" w:eastAsia="MyriadPro-Semibold" w:hAnsi="Myriad Pro" w:cs="Arial"/>
          <w:sz w:val="20"/>
          <w:szCs w:val="20"/>
          <w:lang w:val="en-US" w:bidi="pa-IN"/>
        </w:rPr>
        <w:t>HyFlex</w:t>
      </w:r>
      <w:proofErr w:type="spellEnd"/>
      <w:r w:rsidRPr="00FC31E0">
        <w:rPr>
          <w:rFonts w:ascii="Myriad Pro" w:eastAsia="MyriadPro-Semibold" w:hAnsi="Myriad Pro" w:cs="Arial"/>
          <w:sz w:val="20"/>
          <w:szCs w:val="20"/>
          <w:lang w:bidi="pa-IN"/>
        </w:rPr>
        <w:t xml:space="preserve"> </w:t>
      </w:r>
      <w:r w:rsidRPr="00FC31E0">
        <w:rPr>
          <w:rFonts w:ascii="Myriad Pro" w:eastAsia="MyriadPro-Semibold" w:hAnsi="Myriad Pro" w:cs="Arial"/>
          <w:sz w:val="20"/>
          <w:szCs w:val="20"/>
          <w:lang w:val="en-US" w:bidi="pa-IN"/>
        </w:rPr>
        <w:t>EDM</w:t>
      </w:r>
      <w:r w:rsidRPr="00FC31E0">
        <w:rPr>
          <w:rFonts w:ascii="Myriad Pro" w:eastAsia="MyriadPro-Semibold" w:hAnsi="Myriad Pro" w:cs="Arial"/>
          <w:sz w:val="20"/>
          <w:szCs w:val="20"/>
          <w:lang w:bidi="pa-IN"/>
        </w:rPr>
        <w:t>.</w:t>
      </w:r>
      <w:r w:rsidRPr="00FC31E0">
        <w:rPr>
          <w:rFonts w:ascii="Myriad Pro" w:hAnsi="Myriad Pro" w:cs="Arial"/>
          <w:sz w:val="20"/>
          <w:szCs w:val="20"/>
          <w:shd w:val="clear" w:color="auto" w:fill="FFFFFF"/>
        </w:rPr>
        <w:t xml:space="preserve"> Из-за этого им следует работать очень осторожно и не так часто, как другими рашпилями системы </w:t>
      </w:r>
      <w:proofErr w:type="spellStart"/>
      <w:r w:rsidRPr="00FC31E0">
        <w:rPr>
          <w:rFonts w:ascii="Myriad Pro" w:eastAsia="MyriadPro-Semibold" w:hAnsi="Myriad Pro" w:cs="Arial"/>
          <w:sz w:val="20"/>
          <w:szCs w:val="20"/>
          <w:lang w:val="en-US" w:bidi="pa-IN"/>
        </w:rPr>
        <w:t>HyFlex</w:t>
      </w:r>
      <w:proofErr w:type="spellEnd"/>
      <w:r w:rsidRPr="00FC31E0">
        <w:rPr>
          <w:rFonts w:ascii="Myriad Pro" w:eastAsia="MyriadPro-Semibold" w:hAnsi="Myriad Pro" w:cs="Arial"/>
          <w:sz w:val="20"/>
          <w:szCs w:val="20"/>
          <w:lang w:bidi="pa-IN"/>
        </w:rPr>
        <w:t xml:space="preserve"> </w:t>
      </w:r>
      <w:r w:rsidRPr="00FC31E0">
        <w:rPr>
          <w:rFonts w:ascii="Myriad Pro" w:eastAsia="MyriadPro-Semibold" w:hAnsi="Myriad Pro" w:cs="Arial"/>
          <w:sz w:val="20"/>
          <w:szCs w:val="20"/>
          <w:lang w:val="en-US" w:bidi="pa-IN"/>
        </w:rPr>
        <w:t>EDM</w:t>
      </w:r>
      <w:r w:rsidRPr="00FC31E0">
        <w:rPr>
          <w:rFonts w:ascii="Myriad Pro" w:hAnsi="Myriad Pro" w:cs="Arial"/>
          <w:sz w:val="20"/>
          <w:szCs w:val="20"/>
          <w:shd w:val="clear" w:color="auto" w:fill="FFFFFF"/>
        </w:rPr>
        <w:t>. Как только почувствуете сопротивление, проверьте проходимость канала с помощью ручного файла 20/.02. При обработке канала убедитесь, что он всегда достаточно смазан и орошаем.</w:t>
      </w:r>
    </w:p>
    <w:p w:rsidR="00DA666C" w:rsidRDefault="00DA666C" w:rsidP="00FC31E0">
      <w:pPr>
        <w:rPr>
          <w:rFonts w:ascii="Myriad Pro" w:hAnsi="Myriad Pro" w:cs="Arial"/>
          <w:b/>
          <w:bCs/>
          <w:sz w:val="20"/>
          <w:szCs w:val="20"/>
        </w:rPr>
      </w:pPr>
    </w:p>
    <w:p w:rsidR="00DA666C" w:rsidRDefault="00DA666C" w:rsidP="00FC31E0">
      <w:pPr>
        <w:rPr>
          <w:rFonts w:ascii="Myriad Pro" w:hAnsi="Myriad Pro" w:cs="Arial"/>
          <w:b/>
          <w:bCs/>
          <w:sz w:val="20"/>
          <w:szCs w:val="20"/>
        </w:rPr>
      </w:pPr>
    </w:p>
    <w:p w:rsidR="00FC31E0" w:rsidRPr="00FC31E0" w:rsidRDefault="00FC31E0" w:rsidP="00FC31E0">
      <w:pPr>
        <w:rPr>
          <w:rFonts w:ascii="Myriad Pro" w:hAnsi="Myriad Pro" w:cs="Arial"/>
          <w:b/>
          <w:bCs/>
          <w:sz w:val="20"/>
          <w:szCs w:val="20"/>
        </w:rPr>
      </w:pPr>
      <w:r w:rsidRPr="00FC31E0">
        <w:rPr>
          <w:rFonts w:ascii="Myriad Pro" w:hAnsi="Myriad Pro" w:cs="Arial"/>
          <w:b/>
          <w:bCs/>
          <w:sz w:val="20"/>
          <w:szCs w:val="20"/>
        </w:rPr>
        <w:t>Шаг 3</w:t>
      </w:r>
    </w:p>
    <w:p w:rsidR="00FC31E0" w:rsidRPr="00FC31E0" w:rsidRDefault="00FC31E0" w:rsidP="00FC31E0">
      <w:pPr>
        <w:rPr>
          <w:rFonts w:ascii="Myriad Pro" w:hAnsi="Myriad Pro" w:cs="Arial"/>
          <w:sz w:val="20"/>
          <w:szCs w:val="20"/>
        </w:rPr>
      </w:pPr>
      <w:r w:rsidRPr="00FC31E0">
        <w:rPr>
          <w:rFonts w:ascii="Myriad Pro" w:hAnsi="Myriad Pro" w:cs="Arial"/>
          <w:sz w:val="20"/>
          <w:szCs w:val="20"/>
          <w:shd w:val="clear" w:color="auto" w:fill="FFFFFF"/>
        </w:rPr>
        <w:t xml:space="preserve">Используйте </w:t>
      </w:r>
      <w:proofErr w:type="spellStart"/>
      <w:r w:rsidRPr="00FC31E0">
        <w:rPr>
          <w:rFonts w:ascii="Myriad Pro" w:eastAsia="MyriadPro-Light" w:hAnsi="Myriad Pro" w:cs="Arial"/>
          <w:sz w:val="20"/>
          <w:szCs w:val="20"/>
          <w:lang w:val="en-US" w:bidi="pa-IN"/>
        </w:rPr>
        <w:t>HyFlex</w:t>
      </w:r>
      <w:proofErr w:type="spellEnd"/>
      <w:r w:rsidRPr="00FC31E0">
        <w:rPr>
          <w:rFonts w:ascii="Myriad Pro" w:eastAsia="MyriadPro-Light" w:hAnsi="Myriad Pro" w:cs="Arial"/>
          <w:sz w:val="20"/>
          <w:szCs w:val="20"/>
          <w:lang w:bidi="pa-IN"/>
        </w:rPr>
        <w:t xml:space="preserve"> </w:t>
      </w:r>
      <w:r w:rsidRPr="00FC31E0">
        <w:rPr>
          <w:rFonts w:ascii="Myriad Pro" w:eastAsia="MyriadPro-Light" w:hAnsi="Myriad Pro" w:cs="Arial"/>
          <w:sz w:val="20"/>
          <w:szCs w:val="20"/>
          <w:lang w:val="en-US" w:bidi="pa-IN"/>
        </w:rPr>
        <w:t>EDM</w:t>
      </w:r>
      <w:r w:rsidRPr="00FC31E0">
        <w:rPr>
          <w:rFonts w:ascii="Myriad Pro" w:eastAsia="MyriadPro-Light" w:hAnsi="Myriad Pro" w:cs="Arial"/>
          <w:sz w:val="20"/>
          <w:szCs w:val="20"/>
          <w:lang w:bidi="pa-IN"/>
        </w:rPr>
        <w:t xml:space="preserve"> 25/~ </w:t>
      </w:r>
      <w:r w:rsidRPr="00FC31E0">
        <w:rPr>
          <w:rFonts w:ascii="Myriad Pro" w:eastAsia="MyriadPro-Light" w:hAnsi="Myriad Pro" w:cs="Arial"/>
          <w:sz w:val="20"/>
          <w:szCs w:val="20"/>
          <w:lang w:val="en-US" w:bidi="pa-IN"/>
        </w:rPr>
        <w:t>OneFile</w:t>
      </w:r>
      <w:r w:rsidRPr="00FC31E0">
        <w:rPr>
          <w:rFonts w:ascii="Myriad Pro" w:hAnsi="Myriad Pro" w:cs="Arial"/>
          <w:sz w:val="20"/>
          <w:szCs w:val="20"/>
          <w:shd w:val="clear" w:color="auto" w:fill="FFFFFF"/>
        </w:rPr>
        <w:t xml:space="preserve"> для расширения корневого канала на всю рабочую длину. Введите рашпиль в канал без вращения. Когда рашпиль не сможет двигаться дальше извлеките его обратно 1мм </w:t>
      </w:r>
      <w:proofErr w:type="gramStart"/>
      <w:r w:rsidRPr="00FC31E0">
        <w:rPr>
          <w:rFonts w:ascii="Myriad Pro" w:hAnsi="Myriad Pro" w:cs="Arial"/>
          <w:sz w:val="20"/>
          <w:szCs w:val="20"/>
          <w:shd w:val="clear" w:color="auto" w:fill="FFFFFF"/>
        </w:rPr>
        <w:t>так, что бы</w:t>
      </w:r>
      <w:proofErr w:type="gramEnd"/>
      <w:r w:rsidRPr="00FC31E0">
        <w:rPr>
          <w:rFonts w:ascii="Myriad Pro" w:hAnsi="Myriad Pro" w:cs="Arial"/>
          <w:sz w:val="20"/>
          <w:szCs w:val="20"/>
          <w:shd w:val="clear" w:color="auto" w:fill="FFFFFF"/>
        </w:rPr>
        <w:t xml:space="preserve"> он не касался стенок канала. Затем включите вращение мотора и медленно постукивающими движениями и без применения давления обработайте канал. Вернуться к предыдущему шагу, как только почувствуете сопротивление. Проверьте проходимость канала с помощью ручного рашпиля 20/.02. При обработке канала убедитесь, что он всегда достаточно смазан и орошаем.</w:t>
      </w:r>
    </w:p>
    <w:p w:rsidR="00FC31E0" w:rsidRPr="00FC31E0" w:rsidRDefault="00FC31E0" w:rsidP="00FC31E0">
      <w:pPr>
        <w:rPr>
          <w:rFonts w:ascii="Myriad Pro" w:hAnsi="Myriad Pro" w:cs="Arial"/>
          <w:b/>
          <w:bCs/>
          <w:sz w:val="20"/>
          <w:szCs w:val="20"/>
        </w:rPr>
      </w:pPr>
      <w:r w:rsidRPr="00FC31E0">
        <w:rPr>
          <w:rFonts w:ascii="Myriad Pro" w:hAnsi="Myriad Pro" w:cs="Arial"/>
          <w:b/>
          <w:bCs/>
          <w:sz w:val="20"/>
          <w:szCs w:val="20"/>
        </w:rPr>
        <w:t>Шаг 4 (Не обязательный)</w:t>
      </w:r>
    </w:p>
    <w:p w:rsidR="00FC31E0" w:rsidRPr="00FC31E0" w:rsidRDefault="00FC31E0" w:rsidP="00FC31E0">
      <w:pPr>
        <w:rPr>
          <w:rFonts w:ascii="Myriad Pro" w:hAnsi="Myriad Pro" w:cs="Arial"/>
          <w:sz w:val="20"/>
          <w:szCs w:val="20"/>
        </w:rPr>
      </w:pPr>
      <w:r w:rsidRPr="00FC31E0">
        <w:rPr>
          <w:rFonts w:ascii="Myriad Pro" w:hAnsi="Myriad Pro" w:cs="Arial"/>
          <w:sz w:val="20"/>
          <w:szCs w:val="20"/>
          <w:shd w:val="clear" w:color="auto" w:fill="FFFFFF"/>
        </w:rPr>
        <w:t xml:space="preserve">В зависимости от клинической ситуации и на усмотрение стоматолога можно использовать финишный рашпиль 40/.04 для расширения апикальной части канала. Введите рашпиль в канал без вращения. Когда рашпиль не сможет двигаться дальше извлеките его обратно 1мм </w:t>
      </w:r>
      <w:proofErr w:type="gramStart"/>
      <w:r w:rsidRPr="00FC31E0">
        <w:rPr>
          <w:rFonts w:ascii="Myriad Pro" w:hAnsi="Myriad Pro" w:cs="Arial"/>
          <w:sz w:val="20"/>
          <w:szCs w:val="20"/>
          <w:shd w:val="clear" w:color="auto" w:fill="FFFFFF"/>
        </w:rPr>
        <w:t>так, что бы</w:t>
      </w:r>
      <w:proofErr w:type="gramEnd"/>
      <w:r w:rsidRPr="00FC31E0">
        <w:rPr>
          <w:rFonts w:ascii="Myriad Pro" w:hAnsi="Myriad Pro" w:cs="Arial"/>
          <w:sz w:val="20"/>
          <w:szCs w:val="20"/>
          <w:shd w:val="clear" w:color="auto" w:fill="FFFFFF"/>
        </w:rPr>
        <w:t xml:space="preserve"> он не касался стенок канала. Затем включите вращение мотора и медленно постукивающими движениями и без применения давления обработайте канал. Вернуться к предыдущему шагу, как только почувствуете сопротивление. Проверьте проходимость канала с помощью ручного рашпиля 20/.02. При обработке канала убедитесь, что он всегда достаточно смазан и орошаем.</w:t>
      </w:r>
    </w:p>
    <w:p w:rsidR="00FC31E0" w:rsidRPr="00FC31E0" w:rsidRDefault="00FC31E0" w:rsidP="00FC31E0">
      <w:pPr>
        <w:rPr>
          <w:rFonts w:ascii="Myriad Pro" w:hAnsi="Myriad Pro" w:cs="Arial"/>
          <w:b/>
          <w:bCs/>
          <w:sz w:val="20"/>
          <w:szCs w:val="20"/>
        </w:rPr>
      </w:pPr>
      <w:r w:rsidRPr="00FC31E0">
        <w:rPr>
          <w:rFonts w:ascii="Myriad Pro" w:hAnsi="Myriad Pro" w:cs="Arial"/>
          <w:b/>
          <w:bCs/>
          <w:sz w:val="20"/>
          <w:szCs w:val="20"/>
        </w:rPr>
        <w:t>Шаг 5 (Не обязательный)</w:t>
      </w:r>
    </w:p>
    <w:p w:rsidR="00FC31E0" w:rsidRPr="00FC31E0" w:rsidRDefault="00FC31E0" w:rsidP="00FC31E0">
      <w:pPr>
        <w:rPr>
          <w:rFonts w:ascii="Myriad Pro" w:hAnsi="Myriad Pro" w:cs="Arial"/>
          <w:sz w:val="20"/>
          <w:szCs w:val="20"/>
        </w:rPr>
      </w:pPr>
      <w:r w:rsidRPr="00FC31E0">
        <w:rPr>
          <w:rFonts w:ascii="Myriad Pro" w:hAnsi="Myriad Pro" w:cs="Arial"/>
          <w:sz w:val="20"/>
          <w:szCs w:val="20"/>
          <w:shd w:val="clear" w:color="auto" w:fill="FFFFFF"/>
        </w:rPr>
        <w:t xml:space="preserve">В зависимости от клинической ситуации и на усмотрение стоматолога можно использовать финишный рашпиль 50/.03 Введите файл в канал без вращения. Когда рашпиль не сможет двигаться дальше извлеките его обратно 1мм </w:t>
      </w:r>
      <w:proofErr w:type="gramStart"/>
      <w:r w:rsidRPr="00FC31E0">
        <w:rPr>
          <w:rFonts w:ascii="Myriad Pro" w:hAnsi="Myriad Pro" w:cs="Arial"/>
          <w:sz w:val="20"/>
          <w:szCs w:val="20"/>
          <w:shd w:val="clear" w:color="auto" w:fill="FFFFFF"/>
        </w:rPr>
        <w:t>так, что бы</w:t>
      </w:r>
      <w:proofErr w:type="gramEnd"/>
      <w:r w:rsidRPr="00FC31E0">
        <w:rPr>
          <w:rFonts w:ascii="Myriad Pro" w:hAnsi="Myriad Pro" w:cs="Arial"/>
          <w:sz w:val="20"/>
          <w:szCs w:val="20"/>
          <w:shd w:val="clear" w:color="auto" w:fill="FFFFFF"/>
        </w:rPr>
        <w:t xml:space="preserve"> он не касался стенок канала. Затем включите вращение мотора и медленно постукивающими движениями и без применения давления обработайте канал. Вернуться к предыдущему шагу, как только почувствуете сопротивление. Проверьте проходимость канала с помощью ручного рашпиля 20/.02. При обработке канала убедитесь, что он всегда достаточно смазан и орошаем.</w:t>
      </w:r>
    </w:p>
    <w:p w:rsidR="00FC31E0" w:rsidRPr="00FC31E0" w:rsidRDefault="00FC31E0" w:rsidP="00FC31E0">
      <w:pPr>
        <w:rPr>
          <w:rFonts w:ascii="Myriad Pro" w:hAnsi="Myriad Pro" w:cs="Arial"/>
          <w:b/>
          <w:bCs/>
          <w:sz w:val="20"/>
          <w:szCs w:val="20"/>
        </w:rPr>
      </w:pPr>
      <w:r w:rsidRPr="00FC31E0">
        <w:rPr>
          <w:rFonts w:ascii="Myriad Pro" w:hAnsi="Myriad Pro" w:cs="Arial"/>
          <w:b/>
          <w:bCs/>
          <w:sz w:val="20"/>
          <w:szCs w:val="20"/>
        </w:rPr>
        <w:t>Шаг 6</w:t>
      </w:r>
    </w:p>
    <w:p w:rsidR="00FC31E0" w:rsidRPr="00FC31E0" w:rsidRDefault="00FC31E0" w:rsidP="00FC31E0">
      <w:pPr>
        <w:rPr>
          <w:rFonts w:ascii="Myriad Pro" w:hAnsi="Myriad Pro" w:cs="Arial"/>
          <w:sz w:val="20"/>
          <w:szCs w:val="20"/>
        </w:rPr>
      </w:pPr>
      <w:r w:rsidRPr="00FC31E0">
        <w:rPr>
          <w:rFonts w:ascii="Myriad Pro" w:hAnsi="Myriad Pro" w:cs="Arial"/>
          <w:sz w:val="20"/>
          <w:szCs w:val="20"/>
          <w:shd w:val="clear" w:color="auto" w:fill="FFFFFF"/>
        </w:rPr>
        <w:t xml:space="preserve">В зависимости от клинической ситуации и на усмотрение стоматолога окончательную обработку канала рекомендуется проводить рашпилем 25/.08 на всю рабочую длину. При необходимости можно дополнить ее с помощью рашпиля 60/.02 Введите рашпиль в канал без вращения. Когда рашпиль не сможет двигаться дальше извлеките его обратно 1мм </w:t>
      </w:r>
      <w:proofErr w:type="gramStart"/>
      <w:r w:rsidRPr="00FC31E0">
        <w:rPr>
          <w:rFonts w:ascii="Myriad Pro" w:hAnsi="Myriad Pro" w:cs="Arial"/>
          <w:sz w:val="20"/>
          <w:szCs w:val="20"/>
          <w:shd w:val="clear" w:color="auto" w:fill="FFFFFF"/>
        </w:rPr>
        <w:t>так, что бы</w:t>
      </w:r>
      <w:proofErr w:type="gramEnd"/>
      <w:r w:rsidRPr="00FC31E0">
        <w:rPr>
          <w:rFonts w:ascii="Myriad Pro" w:hAnsi="Myriad Pro" w:cs="Arial"/>
          <w:sz w:val="20"/>
          <w:szCs w:val="20"/>
          <w:shd w:val="clear" w:color="auto" w:fill="FFFFFF"/>
        </w:rPr>
        <w:t xml:space="preserve"> он не касался стенок канала. Затем включите вращение мотора и медленно постукивающими движениями и без применения давления обработайте канал. Вернуться к предыдущему шагу, как только почувствуете сопротивление. Проверьте проходимость канала с помощью ручного рашпиля 20/.02. При обработке канала убедитесь, что он всегда достаточно смазан и орошаем.</w:t>
      </w:r>
    </w:p>
    <w:p w:rsidR="00FC31E0" w:rsidRPr="00FC31E0" w:rsidRDefault="00FC31E0" w:rsidP="00FC31E0">
      <w:pPr>
        <w:rPr>
          <w:rFonts w:ascii="Myriad Pro" w:hAnsi="Myriad Pro" w:cs="Arial"/>
          <w:sz w:val="20"/>
          <w:szCs w:val="20"/>
        </w:rPr>
      </w:pPr>
    </w:p>
    <w:p w:rsidR="00FC31E0" w:rsidRPr="00FC31E0" w:rsidRDefault="00FC31E0" w:rsidP="00FC31E0">
      <w:pPr>
        <w:rPr>
          <w:rFonts w:ascii="Myriad Pro" w:hAnsi="Myriad Pro"/>
        </w:rPr>
      </w:pPr>
      <w:r w:rsidRPr="00FC31E0">
        <w:rPr>
          <w:rFonts w:ascii="Myriad Pro" w:hAnsi="Myriad Pro"/>
        </w:rPr>
        <w:t>Автор инструкции</w:t>
      </w:r>
    </w:p>
    <w:p w:rsidR="00FC31E0" w:rsidRPr="00FC31E0" w:rsidRDefault="00FC31E0" w:rsidP="00FC31E0">
      <w:pPr>
        <w:rPr>
          <w:rFonts w:ascii="Myriad Pro" w:hAnsi="Myriad Pro"/>
        </w:rPr>
      </w:pPr>
      <w:r w:rsidRPr="00FC31E0">
        <w:rPr>
          <w:rFonts w:ascii="Myriad Pro" w:eastAsia="MyriadPro-Light" w:hAnsi="Myriad Pro"/>
          <w:lang w:val="en-US" w:bidi="pa-IN"/>
        </w:rPr>
        <w:t>www</w:t>
      </w:r>
      <w:r w:rsidRPr="00FC31E0">
        <w:rPr>
          <w:rFonts w:ascii="Myriad Pro" w:eastAsia="MyriadPro-Light" w:hAnsi="Myriad Pro"/>
          <w:lang w:bidi="pa-IN"/>
        </w:rPr>
        <w:t>.</w:t>
      </w:r>
      <w:proofErr w:type="spellStart"/>
      <w:r w:rsidRPr="00FC31E0">
        <w:rPr>
          <w:rFonts w:ascii="Myriad Pro" w:eastAsia="MyriadPro-Light" w:hAnsi="Myriad Pro"/>
          <w:lang w:val="en-US" w:bidi="pa-IN"/>
        </w:rPr>
        <w:t>coltene</w:t>
      </w:r>
      <w:proofErr w:type="spellEnd"/>
      <w:r w:rsidRPr="00FC31E0">
        <w:rPr>
          <w:rFonts w:ascii="Myriad Pro" w:eastAsia="MyriadPro-Light" w:hAnsi="Myriad Pro"/>
          <w:lang w:bidi="pa-IN"/>
        </w:rPr>
        <w:t>.</w:t>
      </w:r>
      <w:r w:rsidRPr="00FC31E0">
        <w:rPr>
          <w:rFonts w:ascii="Myriad Pro" w:eastAsia="MyriadPro-Light" w:hAnsi="Myriad Pro"/>
          <w:lang w:val="en-US" w:bidi="pa-IN"/>
        </w:rPr>
        <w:t>com</w:t>
      </w:r>
    </w:p>
    <w:p w:rsidR="00FC31E0" w:rsidRPr="00FC31E0" w:rsidRDefault="00FC31E0" w:rsidP="00FC31E0">
      <w:pPr>
        <w:rPr>
          <w:rFonts w:ascii="Myriad Pro" w:hAnsi="Myriad Pro"/>
        </w:rPr>
      </w:pPr>
      <w:r w:rsidRPr="00FC31E0">
        <w:rPr>
          <w:rFonts w:ascii="Myriad Pro" w:hAnsi="Myriad Pro"/>
        </w:rPr>
        <w:t>Дата написания</w:t>
      </w:r>
    </w:p>
    <w:p w:rsidR="00FC31E0" w:rsidRPr="00FC31E0" w:rsidRDefault="00FC31E0" w:rsidP="00FC31E0">
      <w:pPr>
        <w:rPr>
          <w:rFonts w:ascii="Myriad Pro" w:hAnsi="Myriad Pro"/>
        </w:rPr>
      </w:pPr>
      <w:r w:rsidRPr="00FC31E0">
        <w:rPr>
          <w:rFonts w:ascii="Myriad Pro" w:eastAsia="MyriadPro-Light" w:hAnsi="Myriad Pro"/>
          <w:lang w:bidi="pa-IN"/>
        </w:rPr>
        <w:t>01-2015</w:t>
      </w:r>
    </w:p>
    <w:p w:rsidR="00E73FF9" w:rsidRPr="00FC31E0" w:rsidRDefault="00E73FF9" w:rsidP="00FC31E0">
      <w:pPr>
        <w:rPr>
          <w:rFonts w:ascii="Myriad Pro" w:hAnsi="Myriad Pro"/>
        </w:rPr>
      </w:pPr>
    </w:p>
    <w:sectPr w:rsidR="00E73FF9" w:rsidRPr="00FC31E0" w:rsidSect="00495857">
      <w:headerReference w:type="default" r:id="rId8"/>
      <w:footerReference w:type="default" r:id="rId9"/>
      <w:pgSz w:w="11906" w:h="16838" w:code="9"/>
      <w:pgMar w:top="1134" w:right="566" w:bottom="1134" w:left="567" w:header="397" w:footer="11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4FB" w:rsidRDefault="004504FB" w:rsidP="00E115E5">
      <w:pPr>
        <w:spacing w:after="0" w:line="240" w:lineRule="auto"/>
      </w:pPr>
      <w:r>
        <w:separator/>
      </w:r>
    </w:p>
  </w:endnote>
  <w:endnote w:type="continuationSeparator" w:id="0">
    <w:p w:rsidR="004504FB" w:rsidRDefault="004504FB" w:rsidP="00E1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Bold">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146794"/>
      <w:docPartObj>
        <w:docPartGallery w:val="Page Numbers (Bottom of Page)"/>
        <w:docPartUnique/>
      </w:docPartObj>
    </w:sdtPr>
    <w:sdtEndPr/>
    <w:sdtContent>
      <w:p w:rsidR="00271E1E" w:rsidRDefault="005522BA" w:rsidP="00675EBA">
        <w:pPr>
          <w:spacing w:after="0" w:line="240" w:lineRule="auto"/>
          <w:rPr>
            <w:rFonts w:ascii="Myriad Pro" w:eastAsia="Times New Roman" w:hAnsi="Myriad Pro" w:cs="Calibri"/>
            <w:color w:val="000000"/>
            <w:sz w:val="16"/>
            <w:szCs w:val="16"/>
            <w:lang w:val="en-US"/>
          </w:rPr>
        </w:pPr>
        <w:proofErr w:type="spellStart"/>
        <w:r>
          <w:rPr>
            <w:rFonts w:ascii="Myriad Pro" w:hAnsi="Myriad Pro" w:cs="Calibri"/>
            <w:color w:val="000000"/>
            <w:sz w:val="16"/>
            <w:szCs w:val="16"/>
            <w:lang w:val="en-US"/>
          </w:rPr>
          <w:t>Komm</w:t>
        </w:r>
        <w:r w:rsidR="00271E1E" w:rsidRPr="00E115E5">
          <w:rPr>
            <w:rFonts w:ascii="Myriad Pro" w:eastAsia="Times New Roman" w:hAnsi="Myriad Pro" w:cs="Calibri"/>
            <w:color w:val="000000"/>
            <w:sz w:val="16"/>
            <w:szCs w:val="16"/>
            <w:lang w:val="en-US"/>
          </w:rPr>
          <w:t>anditgesellschaft</w:t>
        </w:r>
        <w:proofErr w:type="spellEnd"/>
        <w:r w:rsidR="00271E1E" w:rsidRPr="00E115E5">
          <w:rPr>
            <w:rFonts w:ascii="Myriad Pro" w:eastAsia="Times New Roman" w:hAnsi="Myriad Pro" w:cs="Calibri"/>
            <w:color w:val="000000"/>
            <w:sz w:val="16"/>
            <w:szCs w:val="16"/>
            <w:lang w:val="en-US"/>
          </w:rPr>
          <w:t xml:space="preserve">: </w:t>
        </w:r>
        <w:proofErr w:type="spellStart"/>
        <w:r w:rsidR="00271E1E" w:rsidRPr="00E115E5">
          <w:rPr>
            <w:rFonts w:ascii="Myriad Pro" w:eastAsia="Times New Roman" w:hAnsi="Myriad Pro" w:cs="Calibri"/>
            <w:color w:val="000000"/>
            <w:sz w:val="16"/>
            <w:szCs w:val="16"/>
            <w:lang w:val="en-US"/>
          </w:rPr>
          <w:t>Coltene</w:t>
        </w:r>
        <w:proofErr w:type="spellEnd"/>
        <w:r w:rsidR="00271E1E" w:rsidRPr="00E115E5">
          <w:rPr>
            <w:rFonts w:ascii="Myriad Pro" w:eastAsia="Times New Roman" w:hAnsi="Myriad Pro" w:cs="Calibri"/>
            <w:color w:val="000000"/>
            <w:sz w:val="16"/>
            <w:szCs w:val="16"/>
            <w:lang w:val="en-US"/>
          </w:rPr>
          <w:t>/</w:t>
        </w:r>
        <w:proofErr w:type="spellStart"/>
        <w:r w:rsidR="00271E1E" w:rsidRPr="00E115E5">
          <w:rPr>
            <w:rFonts w:ascii="Myriad Pro" w:eastAsia="Times New Roman" w:hAnsi="Myriad Pro" w:cs="Calibri"/>
            <w:color w:val="000000"/>
            <w:sz w:val="16"/>
            <w:szCs w:val="16"/>
            <w:lang w:val="en-US"/>
          </w:rPr>
          <w:t>Whaledent</w:t>
        </w:r>
        <w:proofErr w:type="spellEnd"/>
        <w:r w:rsidR="00271E1E" w:rsidRPr="00E115E5">
          <w:rPr>
            <w:rFonts w:ascii="Myriad Pro" w:eastAsia="Times New Roman" w:hAnsi="Myriad Pro" w:cs="Calibri"/>
            <w:color w:val="000000"/>
            <w:sz w:val="16"/>
            <w:szCs w:val="16"/>
            <w:lang w:val="en-US"/>
          </w:rPr>
          <w:t xml:space="preserve"> GmbH + Co. KG, </w:t>
        </w:r>
        <w:proofErr w:type="spellStart"/>
        <w:r w:rsidR="00271E1E" w:rsidRPr="00E115E5">
          <w:rPr>
            <w:rFonts w:ascii="Myriad Pro" w:eastAsia="Times New Roman" w:hAnsi="Myriad Pro" w:cs="Calibri"/>
            <w:color w:val="000000"/>
            <w:sz w:val="16"/>
            <w:szCs w:val="16"/>
            <w:lang w:val="en-US"/>
          </w:rPr>
          <w:t>Sitz</w:t>
        </w:r>
        <w:proofErr w:type="spellEnd"/>
        <w:r w:rsidR="00271E1E" w:rsidRPr="00E115E5">
          <w:rPr>
            <w:rFonts w:ascii="Myriad Pro" w:eastAsia="Times New Roman" w:hAnsi="Myriad Pro" w:cs="Calibri"/>
            <w:color w:val="000000"/>
            <w:sz w:val="16"/>
            <w:szCs w:val="16"/>
            <w:lang w:val="en-US"/>
          </w:rPr>
          <w:t xml:space="preserve">: </w:t>
        </w:r>
        <w:proofErr w:type="spellStart"/>
        <w:r w:rsidR="00271E1E" w:rsidRPr="00E115E5">
          <w:rPr>
            <w:rFonts w:ascii="Myriad Pro" w:eastAsia="Times New Roman" w:hAnsi="Myriad Pro" w:cs="Calibri"/>
            <w:color w:val="000000"/>
            <w:sz w:val="16"/>
            <w:szCs w:val="16"/>
            <w:lang w:val="en-US"/>
          </w:rPr>
          <w:t>Langenau</w:t>
        </w:r>
        <w:proofErr w:type="spellEnd"/>
        <w:r w:rsidR="00271E1E" w:rsidRPr="00E115E5">
          <w:rPr>
            <w:rFonts w:ascii="Myriad Pro" w:eastAsia="Times New Roman" w:hAnsi="Myriad Pro" w:cs="Calibri"/>
            <w:color w:val="000000"/>
            <w:sz w:val="16"/>
            <w:szCs w:val="16"/>
            <w:lang w:val="en-US"/>
          </w:rPr>
          <w:t>, Reg.-</w:t>
        </w:r>
        <w:proofErr w:type="spellStart"/>
        <w:r w:rsidR="00271E1E" w:rsidRPr="00E115E5">
          <w:rPr>
            <w:rFonts w:ascii="Myriad Pro" w:eastAsia="Times New Roman" w:hAnsi="Myriad Pro" w:cs="Calibri"/>
            <w:color w:val="000000"/>
            <w:sz w:val="16"/>
            <w:szCs w:val="16"/>
            <w:lang w:val="en-US"/>
          </w:rPr>
          <w:t>Gericht</w:t>
        </w:r>
        <w:proofErr w:type="spellEnd"/>
        <w:r w:rsidR="00271E1E" w:rsidRPr="00E115E5">
          <w:rPr>
            <w:rFonts w:ascii="Myriad Pro" w:eastAsia="Times New Roman" w:hAnsi="Myriad Pro" w:cs="Calibri"/>
            <w:color w:val="000000"/>
            <w:sz w:val="16"/>
            <w:szCs w:val="16"/>
            <w:lang w:val="en-US"/>
          </w:rPr>
          <w:t>: Ulm/</w:t>
        </w:r>
        <w:proofErr w:type="spellStart"/>
        <w:r w:rsidR="00271E1E" w:rsidRPr="00E115E5">
          <w:rPr>
            <w:rFonts w:ascii="Myriad Pro" w:eastAsia="Times New Roman" w:hAnsi="Myriad Pro" w:cs="Calibri"/>
            <w:color w:val="000000"/>
            <w:sz w:val="16"/>
            <w:szCs w:val="16"/>
            <w:lang w:val="en-US"/>
          </w:rPr>
          <w:t>Donau</w:t>
        </w:r>
        <w:proofErr w:type="spellEnd"/>
        <w:r w:rsidR="00271E1E" w:rsidRPr="00E115E5">
          <w:rPr>
            <w:rFonts w:ascii="Myriad Pro" w:eastAsia="Times New Roman" w:hAnsi="Myriad Pro" w:cs="Calibri"/>
            <w:color w:val="000000"/>
            <w:sz w:val="16"/>
            <w:szCs w:val="16"/>
            <w:lang w:val="en-US"/>
          </w:rPr>
          <w:t xml:space="preserve"> HRA 2122 </w:t>
        </w:r>
      </w:p>
      <w:p w:rsidR="00271E1E" w:rsidRDefault="00271E1E" w:rsidP="00675EBA">
        <w:pPr>
          <w:tabs>
            <w:tab w:val="left" w:pos="8569"/>
            <w:tab w:val="right" w:pos="10631"/>
          </w:tabs>
          <w:spacing w:after="0" w:line="240" w:lineRule="auto"/>
          <w:rPr>
            <w:rFonts w:ascii="Myriad Pro" w:eastAsia="Times New Roman" w:hAnsi="Myriad Pro" w:cs="Calibri"/>
            <w:color w:val="000000"/>
            <w:sz w:val="16"/>
            <w:szCs w:val="16"/>
            <w:lang w:val="en-US"/>
          </w:rPr>
        </w:pPr>
        <w:proofErr w:type="spellStart"/>
        <w:r w:rsidRPr="00E115E5">
          <w:rPr>
            <w:rFonts w:ascii="Myriad Pro" w:eastAsia="Times New Roman" w:hAnsi="Myriad Pro" w:cs="Calibri"/>
            <w:color w:val="000000"/>
            <w:sz w:val="16"/>
            <w:szCs w:val="16"/>
            <w:lang w:val="en-US"/>
          </w:rPr>
          <w:t>Personlich</w:t>
        </w:r>
        <w:proofErr w:type="spellEnd"/>
        <w:r w:rsidRPr="00E115E5">
          <w:rPr>
            <w:rFonts w:ascii="Myriad Pro" w:eastAsia="Times New Roman" w:hAnsi="Myriad Pro" w:cs="Calibri"/>
            <w:color w:val="000000"/>
            <w:sz w:val="16"/>
            <w:szCs w:val="16"/>
            <w:lang w:val="en-US"/>
          </w:rPr>
          <w:t xml:space="preserve"> </w:t>
        </w:r>
        <w:proofErr w:type="spellStart"/>
        <w:r w:rsidRPr="00E115E5">
          <w:rPr>
            <w:rFonts w:ascii="Myriad Pro" w:eastAsia="Times New Roman" w:hAnsi="Myriad Pro" w:cs="Calibri"/>
            <w:color w:val="000000"/>
            <w:sz w:val="16"/>
            <w:szCs w:val="16"/>
            <w:lang w:val="en-US"/>
          </w:rPr>
          <w:t>haftende</w:t>
        </w:r>
        <w:proofErr w:type="spellEnd"/>
        <w:r w:rsidRPr="00E115E5">
          <w:rPr>
            <w:rFonts w:ascii="Myriad Pro" w:eastAsia="Times New Roman" w:hAnsi="Myriad Pro" w:cs="Calibri"/>
            <w:color w:val="000000"/>
            <w:sz w:val="16"/>
            <w:szCs w:val="16"/>
            <w:lang w:val="en-US"/>
          </w:rPr>
          <w:t xml:space="preserve"> </w:t>
        </w:r>
        <w:proofErr w:type="spellStart"/>
        <w:r w:rsidRPr="00E115E5">
          <w:rPr>
            <w:rFonts w:ascii="Myriad Pro" w:eastAsia="Times New Roman" w:hAnsi="Myriad Pro" w:cs="Calibri"/>
            <w:color w:val="000000"/>
            <w:sz w:val="16"/>
            <w:szCs w:val="16"/>
            <w:lang w:val="en-US"/>
          </w:rPr>
          <w:t>Gese</w:t>
        </w:r>
        <w:proofErr w:type="spellEnd"/>
        <w:r w:rsidRPr="00E115E5">
          <w:rPr>
            <w:rFonts w:ascii="Myriad Pro" w:eastAsia="Times New Roman" w:hAnsi="Myriad Pro" w:cs="Calibri"/>
            <w:color w:val="000000"/>
            <w:sz w:val="16"/>
            <w:szCs w:val="16"/>
            <w:lang w:val="en-US"/>
          </w:rPr>
          <w:t xml:space="preserve"> 11 </w:t>
        </w:r>
        <w:proofErr w:type="spellStart"/>
        <w:r w:rsidRPr="00E115E5">
          <w:rPr>
            <w:rFonts w:ascii="Myriad Pro" w:eastAsia="Times New Roman" w:hAnsi="Myriad Pro" w:cs="Calibri"/>
            <w:color w:val="000000"/>
            <w:sz w:val="16"/>
            <w:szCs w:val="16"/>
            <w:lang w:val="en-US"/>
          </w:rPr>
          <w:t>schafterl</w:t>
        </w:r>
        <w:proofErr w:type="spellEnd"/>
        <w:r w:rsidRPr="00E115E5">
          <w:rPr>
            <w:rFonts w:ascii="Myriad Pro" w:eastAsia="Times New Roman" w:hAnsi="Myriad Pro" w:cs="Calibri"/>
            <w:color w:val="000000"/>
            <w:sz w:val="16"/>
            <w:szCs w:val="16"/>
            <w:lang w:val="en-US"/>
          </w:rPr>
          <w:t xml:space="preserve"> n: ROEKO </w:t>
        </w:r>
        <w:proofErr w:type="spellStart"/>
        <w:r w:rsidRPr="00E115E5">
          <w:rPr>
            <w:rFonts w:ascii="Myriad Pro" w:eastAsia="Times New Roman" w:hAnsi="Myriad Pro" w:cs="Calibri"/>
            <w:color w:val="000000"/>
            <w:sz w:val="16"/>
            <w:szCs w:val="16"/>
            <w:lang w:val="en-US"/>
          </w:rPr>
          <w:t>Verwaltungs</w:t>
        </w:r>
        <w:proofErr w:type="spellEnd"/>
        <w:r w:rsidRPr="00E115E5">
          <w:rPr>
            <w:rFonts w:ascii="Myriad Pro" w:eastAsia="Times New Roman" w:hAnsi="Myriad Pro" w:cs="Calibri"/>
            <w:color w:val="000000"/>
            <w:sz w:val="16"/>
            <w:szCs w:val="16"/>
            <w:lang w:val="en-US"/>
          </w:rPr>
          <w:t xml:space="preserve"> GmbH, </w:t>
        </w:r>
        <w:proofErr w:type="spellStart"/>
        <w:r w:rsidRPr="00E115E5">
          <w:rPr>
            <w:rFonts w:ascii="Myriad Pro" w:eastAsia="Times New Roman" w:hAnsi="Myriad Pro" w:cs="Calibri"/>
            <w:color w:val="000000"/>
            <w:sz w:val="16"/>
            <w:szCs w:val="16"/>
            <w:lang w:val="en-US"/>
          </w:rPr>
          <w:t>Sitz</w:t>
        </w:r>
        <w:proofErr w:type="spellEnd"/>
        <w:r w:rsidRPr="00E115E5">
          <w:rPr>
            <w:rFonts w:ascii="Myriad Pro" w:eastAsia="Times New Roman" w:hAnsi="Myriad Pro" w:cs="Calibri"/>
            <w:color w:val="000000"/>
            <w:sz w:val="16"/>
            <w:szCs w:val="16"/>
            <w:lang w:val="en-US"/>
          </w:rPr>
          <w:t xml:space="preserve"> </w:t>
        </w:r>
        <w:proofErr w:type="spellStart"/>
        <w:r w:rsidRPr="00E115E5">
          <w:rPr>
            <w:rFonts w:ascii="Myriad Pro" w:eastAsia="Times New Roman" w:hAnsi="Myriad Pro" w:cs="Calibri"/>
            <w:color w:val="000000"/>
            <w:sz w:val="16"/>
            <w:szCs w:val="16"/>
            <w:lang w:val="en-US"/>
          </w:rPr>
          <w:t>Langenau</w:t>
        </w:r>
        <w:proofErr w:type="spellEnd"/>
        <w:r w:rsidRPr="00E115E5">
          <w:rPr>
            <w:rFonts w:ascii="Myriad Pro" w:eastAsia="Times New Roman" w:hAnsi="Myriad Pro" w:cs="Calibri"/>
            <w:color w:val="000000"/>
            <w:sz w:val="16"/>
            <w:szCs w:val="16"/>
            <w:lang w:val="en-US"/>
          </w:rPr>
          <w:t>, Reg.-</w:t>
        </w:r>
        <w:proofErr w:type="spellStart"/>
        <w:r w:rsidRPr="00E115E5">
          <w:rPr>
            <w:rFonts w:ascii="Myriad Pro" w:eastAsia="Times New Roman" w:hAnsi="Myriad Pro" w:cs="Calibri"/>
            <w:color w:val="000000"/>
            <w:sz w:val="16"/>
            <w:szCs w:val="16"/>
            <w:lang w:val="en-US"/>
          </w:rPr>
          <w:t>Gericht</w:t>
        </w:r>
        <w:proofErr w:type="spellEnd"/>
        <w:r w:rsidRPr="00E115E5">
          <w:rPr>
            <w:rFonts w:ascii="Myriad Pro" w:eastAsia="Times New Roman" w:hAnsi="Myriad Pro" w:cs="Calibri"/>
            <w:color w:val="000000"/>
            <w:sz w:val="16"/>
            <w:szCs w:val="16"/>
            <w:lang w:val="en-US"/>
          </w:rPr>
          <w:t>: Ulm/</w:t>
        </w:r>
        <w:proofErr w:type="spellStart"/>
        <w:r w:rsidRPr="00E115E5">
          <w:rPr>
            <w:rFonts w:ascii="Myriad Pro" w:eastAsia="Times New Roman" w:hAnsi="Myriad Pro" w:cs="Calibri"/>
            <w:color w:val="000000"/>
            <w:sz w:val="16"/>
            <w:szCs w:val="16"/>
            <w:lang w:val="en-US"/>
          </w:rPr>
          <w:t>Donau</w:t>
        </w:r>
        <w:proofErr w:type="spellEnd"/>
        <w:r w:rsidRPr="00E115E5">
          <w:rPr>
            <w:rFonts w:ascii="Myriad Pro" w:eastAsia="Times New Roman" w:hAnsi="Myriad Pro" w:cs="Calibri"/>
            <w:color w:val="000000"/>
            <w:sz w:val="16"/>
            <w:szCs w:val="16"/>
            <w:lang w:val="en-US"/>
          </w:rPr>
          <w:t xml:space="preserve"> HRB 377 </w:t>
        </w:r>
        <w:r>
          <w:rPr>
            <w:rFonts w:ascii="Myriad Pro" w:eastAsia="Times New Roman" w:hAnsi="Myriad Pro" w:cs="Calibri"/>
            <w:color w:val="000000"/>
            <w:sz w:val="16"/>
            <w:szCs w:val="16"/>
            <w:lang w:val="en-US"/>
          </w:rPr>
          <w:tab/>
        </w:r>
        <w:r>
          <w:rPr>
            <w:rFonts w:ascii="Myriad Pro" w:eastAsia="Times New Roman" w:hAnsi="Myriad Pro" w:cs="Calibri"/>
            <w:color w:val="000000"/>
            <w:sz w:val="16"/>
            <w:szCs w:val="16"/>
            <w:lang w:val="en-US"/>
          </w:rPr>
          <w:tab/>
        </w:r>
      </w:p>
      <w:p w:rsidR="00271E1E" w:rsidRPr="00E115E5" w:rsidRDefault="00271E1E" w:rsidP="00675EBA">
        <w:pPr>
          <w:spacing w:after="0" w:line="240" w:lineRule="auto"/>
          <w:rPr>
            <w:rFonts w:ascii="Myriad Pro" w:eastAsia="Times New Roman" w:hAnsi="Myriad Pro" w:cs="Times New Roman"/>
            <w:sz w:val="16"/>
            <w:szCs w:val="16"/>
            <w:lang w:val="en-US" w:eastAsia="ru-RU"/>
          </w:rPr>
        </w:pPr>
        <w:proofErr w:type="spellStart"/>
        <w:r w:rsidRPr="00E115E5">
          <w:rPr>
            <w:rFonts w:ascii="Myriad Pro" w:eastAsia="Times New Roman" w:hAnsi="Myriad Pro" w:cs="Calibri"/>
            <w:color w:val="000000"/>
            <w:sz w:val="16"/>
            <w:szCs w:val="16"/>
            <w:lang w:val="en-US"/>
          </w:rPr>
          <w:t>Geschaftsfuhrer</w:t>
        </w:r>
        <w:proofErr w:type="spellEnd"/>
        <w:r w:rsidRPr="00E115E5">
          <w:rPr>
            <w:rFonts w:ascii="Myriad Pro" w:eastAsia="Times New Roman" w:hAnsi="Myriad Pro" w:cs="Calibri"/>
            <w:color w:val="000000"/>
            <w:sz w:val="16"/>
            <w:szCs w:val="16"/>
            <w:lang w:val="en-US"/>
          </w:rPr>
          <w:t xml:space="preserve">: Alfred Bail, Werner </w:t>
        </w:r>
        <w:proofErr w:type="spellStart"/>
        <w:r w:rsidRPr="00E115E5">
          <w:rPr>
            <w:rFonts w:ascii="Myriad Pro" w:eastAsia="Times New Roman" w:hAnsi="Myriad Pro" w:cs="Calibri"/>
            <w:color w:val="000000"/>
            <w:sz w:val="16"/>
            <w:szCs w:val="16"/>
            <w:lang w:val="en-US"/>
          </w:rPr>
          <w:t>Mannschedel</w:t>
        </w:r>
        <w:proofErr w:type="spellEnd"/>
      </w:p>
      <w:p w:rsidR="00271E1E" w:rsidRPr="00675EBA" w:rsidRDefault="00271E1E">
        <w:pPr>
          <w:pStyle w:val="a5"/>
          <w:jc w:val="right"/>
          <w:rPr>
            <w:lang w:val="en-US"/>
          </w:rPr>
        </w:pPr>
        <w:r>
          <w:fldChar w:fldCharType="begin"/>
        </w:r>
        <w:r w:rsidRPr="00675EBA">
          <w:rPr>
            <w:lang w:val="en-US"/>
          </w:rPr>
          <w:instrText>PAGE   \* MERGEFORMAT</w:instrText>
        </w:r>
        <w:r>
          <w:fldChar w:fldCharType="separate"/>
        </w:r>
        <w:r w:rsidR="005522BA">
          <w:rPr>
            <w:noProof/>
            <w:lang w:val="en-US"/>
          </w:rPr>
          <w:t>3</w:t>
        </w:r>
        <w:r>
          <w:fldChar w:fldCharType="end"/>
        </w:r>
      </w:p>
    </w:sdtContent>
  </w:sdt>
  <w:p w:rsidR="00271E1E" w:rsidRPr="00E115E5" w:rsidRDefault="00271E1E">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4FB" w:rsidRDefault="004504FB" w:rsidP="00E115E5">
      <w:pPr>
        <w:spacing w:after="0" w:line="240" w:lineRule="auto"/>
      </w:pPr>
      <w:r>
        <w:separator/>
      </w:r>
    </w:p>
  </w:footnote>
  <w:footnote w:type="continuationSeparator" w:id="0">
    <w:p w:rsidR="004504FB" w:rsidRDefault="004504FB" w:rsidP="00E11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1E" w:rsidRPr="00E115E5" w:rsidRDefault="00271E1E" w:rsidP="00E115E5">
    <w:pPr>
      <w:spacing w:after="0" w:line="240" w:lineRule="auto"/>
      <w:rPr>
        <w:rFonts w:ascii="Myriad Pro" w:eastAsia="Times New Roman" w:hAnsi="Myriad Pro" w:cs="Times New Roman"/>
        <w:b/>
        <w:lang w:val="en-US" w:eastAsia="ru-RU"/>
      </w:rPr>
    </w:pPr>
    <w:r w:rsidRPr="00E115E5">
      <w:rPr>
        <w:rFonts w:ascii="Myriad Pro" w:eastAsia="Times New Roman" w:hAnsi="Myriad Pro" w:cs="Times New Roman"/>
        <w:noProof/>
        <w:lang w:eastAsia="ru-RU"/>
      </w:rPr>
      <w:drawing>
        <wp:anchor distT="0" distB="0" distL="114300" distR="114300" simplePos="0" relativeHeight="251658240" behindDoc="1" locked="0" layoutInCell="1" allowOverlap="1" wp14:anchorId="22E4259B" wp14:editId="25836C5A">
          <wp:simplePos x="0" y="0"/>
          <wp:positionH relativeFrom="column">
            <wp:posOffset>3861435</wp:posOffset>
          </wp:positionH>
          <wp:positionV relativeFrom="paragraph">
            <wp:posOffset>103364</wp:posOffset>
          </wp:positionV>
          <wp:extent cx="2867025" cy="343535"/>
          <wp:effectExtent l="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_logo_lb_RGB_cyan.png"/>
                  <pic:cNvPicPr/>
                </pic:nvPicPr>
                <pic:blipFill>
                  <a:blip r:embed="rId1">
                    <a:extLst>
                      <a:ext uri="{28A0092B-C50C-407E-A947-70E740481C1C}">
                        <a14:useLocalDpi xmlns:a14="http://schemas.microsoft.com/office/drawing/2010/main" val="0"/>
                      </a:ext>
                    </a:extLst>
                  </a:blip>
                  <a:stretch>
                    <a:fillRect/>
                  </a:stretch>
                </pic:blipFill>
                <pic:spPr>
                  <a:xfrm>
                    <a:off x="0" y="0"/>
                    <a:ext cx="2867025" cy="34353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115E5">
      <w:rPr>
        <w:rFonts w:ascii="Myriad Pro" w:eastAsia="Times New Roman" w:hAnsi="Myriad Pro" w:cs="Times New Roman"/>
        <w:b/>
        <w:color w:val="000000"/>
        <w:lang w:val="en-US"/>
      </w:rPr>
      <w:t>Coltene</w:t>
    </w:r>
    <w:proofErr w:type="spellEnd"/>
    <w:r w:rsidRPr="00E115E5">
      <w:rPr>
        <w:rFonts w:ascii="Myriad Pro" w:eastAsia="Times New Roman" w:hAnsi="Myriad Pro" w:cs="Times New Roman"/>
        <w:b/>
        <w:color w:val="000000"/>
        <w:lang w:val="en-US"/>
      </w:rPr>
      <w:t>/</w:t>
    </w:r>
    <w:proofErr w:type="spellStart"/>
    <w:r w:rsidRPr="00E115E5">
      <w:rPr>
        <w:rFonts w:ascii="Myriad Pro" w:eastAsia="Times New Roman" w:hAnsi="Myriad Pro" w:cs="Times New Roman"/>
        <w:b/>
        <w:color w:val="000000"/>
        <w:lang w:val="en-US"/>
      </w:rPr>
      <w:t>Whaledent</w:t>
    </w:r>
    <w:proofErr w:type="spellEnd"/>
    <w:r w:rsidRPr="00E115E5">
      <w:rPr>
        <w:rFonts w:ascii="Myriad Pro" w:eastAsia="Times New Roman" w:hAnsi="Myriad Pro" w:cs="Times New Roman"/>
        <w:b/>
        <w:color w:val="000000"/>
        <w:lang w:val="en-US"/>
      </w:rPr>
      <w:t xml:space="preserve"> GmbH + Co. KG</w:t>
    </w:r>
  </w:p>
  <w:p w:rsidR="00271E1E" w:rsidRPr="00E115E5" w:rsidRDefault="00271E1E" w:rsidP="00E115E5">
    <w:pPr>
      <w:spacing w:after="0" w:line="240" w:lineRule="auto"/>
      <w:rPr>
        <w:rFonts w:ascii="Myriad Pro" w:eastAsia="Times New Roman" w:hAnsi="Myriad Pro" w:cs="Times New Roman"/>
        <w:lang w:val="en-US" w:eastAsia="ru-RU"/>
      </w:rPr>
    </w:pPr>
    <w:proofErr w:type="spellStart"/>
    <w:r w:rsidRPr="00E115E5">
      <w:rPr>
        <w:rFonts w:ascii="Myriad Pro" w:eastAsia="Times New Roman" w:hAnsi="Myriad Pro" w:cs="Times New Roman"/>
        <w:color w:val="000000"/>
        <w:lang w:val="en-US"/>
      </w:rPr>
      <w:t>RaiffeisenstralSe</w:t>
    </w:r>
    <w:proofErr w:type="spellEnd"/>
    <w:r w:rsidRPr="00E115E5">
      <w:rPr>
        <w:rFonts w:ascii="Myriad Pro" w:eastAsia="Times New Roman" w:hAnsi="Myriad Pro" w:cs="Times New Roman"/>
        <w:color w:val="000000"/>
        <w:lang w:val="en-US"/>
      </w:rPr>
      <w:t xml:space="preserve"> 30, 89129 </w:t>
    </w:r>
    <w:proofErr w:type="spellStart"/>
    <w:r w:rsidRPr="00E115E5">
      <w:rPr>
        <w:rFonts w:ascii="Myriad Pro" w:eastAsia="Times New Roman" w:hAnsi="Myriad Pro" w:cs="Times New Roman"/>
        <w:color w:val="000000"/>
        <w:lang w:val="en-US"/>
      </w:rPr>
      <w:t>Langenau</w:t>
    </w:r>
    <w:proofErr w:type="spellEnd"/>
    <w:r w:rsidRPr="00E115E5">
      <w:rPr>
        <w:rFonts w:ascii="Myriad Pro" w:eastAsia="Times New Roman" w:hAnsi="Myriad Pro" w:cs="Times New Roman"/>
        <w:color w:val="000000"/>
        <w:lang w:val="en-US"/>
      </w:rPr>
      <w:t>, Germany</w:t>
    </w:r>
  </w:p>
  <w:p w:rsidR="00271E1E" w:rsidRPr="00E115E5" w:rsidRDefault="00271E1E" w:rsidP="00E115E5">
    <w:pPr>
      <w:spacing w:after="0" w:line="240" w:lineRule="auto"/>
      <w:rPr>
        <w:rFonts w:ascii="Myriad Pro" w:eastAsia="Times New Roman" w:hAnsi="Myriad Pro" w:cs="Times New Roman"/>
        <w:lang w:val="en-US" w:eastAsia="ru-RU"/>
      </w:rPr>
    </w:pPr>
    <w:proofErr w:type="spellStart"/>
    <w:r w:rsidRPr="00E115E5">
      <w:rPr>
        <w:rFonts w:ascii="Myriad Pro" w:eastAsia="Times New Roman" w:hAnsi="Myriad Pro" w:cs="Times New Roman"/>
        <w:color w:val="000000"/>
        <w:lang w:val="en-US"/>
      </w:rPr>
      <w:t>Telefon</w:t>
    </w:r>
    <w:proofErr w:type="spellEnd"/>
    <w:r w:rsidRPr="00E115E5">
      <w:rPr>
        <w:rFonts w:ascii="Myriad Pro" w:eastAsia="Times New Roman" w:hAnsi="Myriad Pro" w:cs="Times New Roman"/>
        <w:color w:val="000000"/>
        <w:lang w:val="en-US"/>
      </w:rPr>
      <w:t xml:space="preserve"> +49 7345 805-0</w:t>
    </w:r>
  </w:p>
  <w:p w:rsidR="00271E1E" w:rsidRPr="0012129B" w:rsidRDefault="004504FB" w:rsidP="00E115E5">
    <w:pPr>
      <w:pStyle w:val="a3"/>
      <w:rPr>
        <w:rFonts w:ascii="Myriad Pro" w:hAnsi="Myriad Pro"/>
        <w:lang w:val="en-US"/>
      </w:rPr>
    </w:pPr>
    <w:hyperlink r:id="rId2" w:history="1">
      <w:r w:rsidR="00271E1E" w:rsidRPr="00E115E5">
        <w:rPr>
          <w:rFonts w:ascii="Myriad Pro" w:eastAsia="Times New Roman" w:hAnsi="Myriad Pro" w:cs="Times New Roman"/>
          <w:color w:val="000000"/>
          <w:lang w:val="en-US"/>
        </w:rPr>
        <w:t>www.coltene.com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9FA"/>
    <w:multiLevelType w:val="multilevel"/>
    <w:tmpl w:val="992A4F72"/>
    <w:lvl w:ilvl="0">
      <w:start w:val="1"/>
      <w:numFmt w:val="decimal"/>
      <w:lvlText w:val="%1."/>
      <w:lvlJc w:val="left"/>
      <w:pPr>
        <w:ind w:left="720" w:hanging="360"/>
      </w:pPr>
      <w:rPr>
        <w:rFonts w:hint="default"/>
      </w:rPr>
    </w:lvl>
    <w:lvl w:ilvl="1">
      <w:start w:val="1"/>
      <w:numFmt w:val="decimal"/>
      <w:isLgl/>
      <w:lvlText w:val="%1.%2"/>
      <w:lvlJc w:val="left"/>
      <w:pPr>
        <w:ind w:left="1218" w:hanging="51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0979297B"/>
    <w:multiLevelType w:val="multilevel"/>
    <w:tmpl w:val="31A2997E"/>
    <w:lvl w:ilvl="0">
      <w:start w:val="4"/>
      <w:numFmt w:val="decimal"/>
      <w:lvlText w:val="%1"/>
      <w:lvlJc w:val="left"/>
      <w:pPr>
        <w:ind w:left="645" w:hanging="64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CA11B5A"/>
    <w:multiLevelType w:val="multilevel"/>
    <w:tmpl w:val="EEE4437C"/>
    <w:lvl w:ilvl="0">
      <w:start w:val="4"/>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0B17905"/>
    <w:multiLevelType w:val="multilevel"/>
    <w:tmpl w:val="33DCE706"/>
    <w:lvl w:ilvl="0">
      <w:start w:val="3"/>
      <w:numFmt w:val="decimal"/>
      <w:lvlText w:val="%1"/>
      <w:lvlJc w:val="left"/>
      <w:pPr>
        <w:ind w:left="405" w:hanging="405"/>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1482D73"/>
    <w:multiLevelType w:val="multilevel"/>
    <w:tmpl w:val="ABB4BCA2"/>
    <w:lvl w:ilvl="0">
      <w:start w:val="4"/>
      <w:numFmt w:val="decimal"/>
      <w:lvlText w:val="%1"/>
      <w:lvlJc w:val="left"/>
      <w:pPr>
        <w:ind w:left="405" w:hanging="40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5" w15:restartNumberingAfterBreak="0">
    <w:nsid w:val="118D6F1C"/>
    <w:multiLevelType w:val="multilevel"/>
    <w:tmpl w:val="EEE4437C"/>
    <w:lvl w:ilvl="0">
      <w:start w:val="4"/>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8F0278E"/>
    <w:multiLevelType w:val="multilevel"/>
    <w:tmpl w:val="7F5C614C"/>
    <w:lvl w:ilvl="0">
      <w:start w:val="4"/>
      <w:numFmt w:val="decimal"/>
      <w:lvlText w:val="%1"/>
      <w:lvlJc w:val="left"/>
      <w:pPr>
        <w:ind w:left="645" w:hanging="64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C0865B3"/>
    <w:multiLevelType w:val="hybridMultilevel"/>
    <w:tmpl w:val="9D069E80"/>
    <w:lvl w:ilvl="0" w:tplc="35D0D0BE">
      <w:start w:val="3"/>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4866D2"/>
    <w:multiLevelType w:val="hybridMultilevel"/>
    <w:tmpl w:val="FCD629FE"/>
    <w:lvl w:ilvl="0" w:tplc="65783A88">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CA5F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DD70D8"/>
    <w:multiLevelType w:val="multilevel"/>
    <w:tmpl w:val="33DCE706"/>
    <w:lvl w:ilvl="0">
      <w:start w:val="3"/>
      <w:numFmt w:val="decimal"/>
      <w:lvlText w:val="%1"/>
      <w:lvlJc w:val="left"/>
      <w:pPr>
        <w:ind w:left="405" w:hanging="405"/>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70A2F04"/>
    <w:multiLevelType w:val="hybridMultilevel"/>
    <w:tmpl w:val="89A056C0"/>
    <w:lvl w:ilvl="0" w:tplc="F29E519E">
      <w:start w:val="3"/>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BB3CED"/>
    <w:multiLevelType w:val="multilevel"/>
    <w:tmpl w:val="992A4F72"/>
    <w:lvl w:ilvl="0">
      <w:start w:val="1"/>
      <w:numFmt w:val="decimal"/>
      <w:lvlText w:val="%1."/>
      <w:lvlJc w:val="left"/>
      <w:pPr>
        <w:ind w:left="720" w:hanging="360"/>
      </w:pPr>
      <w:rPr>
        <w:rFonts w:hint="default"/>
      </w:rPr>
    </w:lvl>
    <w:lvl w:ilvl="1">
      <w:start w:val="1"/>
      <w:numFmt w:val="decimal"/>
      <w:isLgl/>
      <w:lvlText w:val="%1.%2"/>
      <w:lvlJc w:val="left"/>
      <w:pPr>
        <w:ind w:left="1218" w:hanging="51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3" w15:restartNumberingAfterBreak="0">
    <w:nsid w:val="3D81312B"/>
    <w:multiLevelType w:val="multilevel"/>
    <w:tmpl w:val="7F5C614C"/>
    <w:lvl w:ilvl="0">
      <w:start w:val="4"/>
      <w:numFmt w:val="decimal"/>
      <w:lvlText w:val="%1"/>
      <w:lvlJc w:val="left"/>
      <w:pPr>
        <w:ind w:left="645" w:hanging="64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40E72CE0"/>
    <w:multiLevelType w:val="hybridMultilevel"/>
    <w:tmpl w:val="4072B532"/>
    <w:lvl w:ilvl="0" w:tplc="0E9248C6">
      <w:numFmt w:val="bullet"/>
      <w:lvlText w:val="•"/>
      <w:lvlJc w:val="left"/>
      <w:pPr>
        <w:ind w:left="720" w:hanging="360"/>
      </w:pPr>
      <w:rPr>
        <w:rFonts w:ascii="Myriad Pro" w:eastAsia="MyriadPro-Light" w:hAnsi="Myriad Pro"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EB2876"/>
    <w:multiLevelType w:val="hybridMultilevel"/>
    <w:tmpl w:val="536E0B1E"/>
    <w:lvl w:ilvl="0" w:tplc="C0949F6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2F56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C823EF"/>
    <w:multiLevelType w:val="multilevel"/>
    <w:tmpl w:val="FA1E18AA"/>
    <w:lvl w:ilvl="0">
      <w:start w:val="4"/>
      <w:numFmt w:val="decimal"/>
      <w:lvlText w:val="%1"/>
      <w:lvlJc w:val="left"/>
      <w:pPr>
        <w:ind w:left="405" w:hanging="40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90879E1"/>
    <w:multiLevelType w:val="multilevel"/>
    <w:tmpl w:val="FA1E18AA"/>
    <w:lvl w:ilvl="0">
      <w:start w:val="4"/>
      <w:numFmt w:val="decimal"/>
      <w:lvlText w:val="%1"/>
      <w:lvlJc w:val="left"/>
      <w:pPr>
        <w:ind w:left="405" w:hanging="40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CC31C6D"/>
    <w:multiLevelType w:val="hybridMultilevel"/>
    <w:tmpl w:val="D4E4ED68"/>
    <w:lvl w:ilvl="0" w:tplc="C988F356">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15:restartNumberingAfterBreak="0">
    <w:nsid w:val="50050326"/>
    <w:multiLevelType w:val="hybridMultilevel"/>
    <w:tmpl w:val="CB925490"/>
    <w:lvl w:ilvl="0" w:tplc="6BF4108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2D7101"/>
    <w:multiLevelType w:val="multilevel"/>
    <w:tmpl w:val="D9E84D36"/>
    <w:lvl w:ilvl="0">
      <w:start w:val="3"/>
      <w:numFmt w:val="decimal"/>
      <w:lvlText w:val="%1."/>
      <w:lvlJc w:val="left"/>
      <w:pPr>
        <w:ind w:left="480" w:hanging="48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57AB0395"/>
    <w:multiLevelType w:val="hybridMultilevel"/>
    <w:tmpl w:val="7834C5E0"/>
    <w:lvl w:ilvl="0" w:tplc="474A6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B760340"/>
    <w:multiLevelType w:val="hybridMultilevel"/>
    <w:tmpl w:val="D87EF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5303D7"/>
    <w:multiLevelType w:val="hybridMultilevel"/>
    <w:tmpl w:val="DD76AABE"/>
    <w:lvl w:ilvl="0" w:tplc="0E9248C6">
      <w:numFmt w:val="bullet"/>
      <w:lvlText w:val="•"/>
      <w:lvlJc w:val="left"/>
      <w:pPr>
        <w:ind w:left="720" w:hanging="360"/>
      </w:pPr>
      <w:rPr>
        <w:rFonts w:ascii="Myriad Pro" w:eastAsia="MyriadPro-Light" w:hAnsi="Myriad Pro"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307966"/>
    <w:multiLevelType w:val="multilevel"/>
    <w:tmpl w:val="7F5C614C"/>
    <w:lvl w:ilvl="0">
      <w:start w:val="4"/>
      <w:numFmt w:val="decimal"/>
      <w:lvlText w:val="%1"/>
      <w:lvlJc w:val="left"/>
      <w:pPr>
        <w:ind w:left="645" w:hanging="64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6C565B1F"/>
    <w:multiLevelType w:val="multilevel"/>
    <w:tmpl w:val="E850F01A"/>
    <w:lvl w:ilvl="0">
      <w:start w:val="3"/>
      <w:numFmt w:val="decimal"/>
      <w:lvlText w:val="%1."/>
      <w:lvlJc w:val="left"/>
      <w:pPr>
        <w:ind w:left="480" w:hanging="48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708F5B51"/>
    <w:multiLevelType w:val="multilevel"/>
    <w:tmpl w:val="992A4F72"/>
    <w:lvl w:ilvl="0">
      <w:start w:val="1"/>
      <w:numFmt w:val="decimal"/>
      <w:lvlText w:val="%1."/>
      <w:lvlJc w:val="left"/>
      <w:pPr>
        <w:ind w:left="720" w:hanging="360"/>
      </w:pPr>
      <w:rPr>
        <w:rFonts w:hint="default"/>
      </w:rPr>
    </w:lvl>
    <w:lvl w:ilvl="1">
      <w:start w:val="1"/>
      <w:numFmt w:val="decimal"/>
      <w:isLgl/>
      <w:lvlText w:val="%1.%2"/>
      <w:lvlJc w:val="left"/>
      <w:pPr>
        <w:ind w:left="1218" w:hanging="51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8" w15:restartNumberingAfterBreak="0">
    <w:nsid w:val="70B762AB"/>
    <w:multiLevelType w:val="hybridMultilevel"/>
    <w:tmpl w:val="0D3E5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CD73FD"/>
    <w:multiLevelType w:val="hybridMultilevel"/>
    <w:tmpl w:val="BBC6375E"/>
    <w:lvl w:ilvl="0" w:tplc="29528D2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A959B4"/>
    <w:multiLevelType w:val="multilevel"/>
    <w:tmpl w:val="C958D290"/>
    <w:lvl w:ilvl="0">
      <w:start w:val="1"/>
      <w:numFmt w:val="decimal"/>
      <w:lvlText w:val="%1."/>
      <w:lvlJc w:val="left"/>
      <w:pPr>
        <w:ind w:left="502" w:hanging="360"/>
      </w:pPr>
      <w:rPr>
        <w:rFonts w:hint="default"/>
      </w:rPr>
    </w:lvl>
    <w:lvl w:ilvl="1">
      <w:start w:val="1"/>
      <w:numFmt w:val="decimal"/>
      <w:isLgl/>
      <w:lvlText w:val="%1.%2"/>
      <w:lvlJc w:val="left"/>
      <w:pPr>
        <w:ind w:left="858" w:hanging="51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224" w:hanging="1440"/>
      </w:pPr>
      <w:rPr>
        <w:rFonts w:hint="default"/>
      </w:rPr>
    </w:lvl>
  </w:abstractNum>
  <w:abstractNum w:abstractNumId="31" w15:restartNumberingAfterBreak="0">
    <w:nsid w:val="75296BFD"/>
    <w:multiLevelType w:val="multilevel"/>
    <w:tmpl w:val="42844D6E"/>
    <w:lvl w:ilvl="0">
      <w:start w:val="4"/>
      <w:numFmt w:val="decimal"/>
      <w:lvlText w:val="%1"/>
      <w:lvlJc w:val="left"/>
      <w:pPr>
        <w:ind w:left="405" w:hanging="405"/>
      </w:pPr>
      <w:rPr>
        <w:rFonts w:hint="default"/>
      </w:rPr>
    </w:lvl>
    <w:lvl w:ilvl="1">
      <w:start w:val="2"/>
      <w:numFmt w:val="decimal"/>
      <w:lvlText w:val="%1.%2"/>
      <w:lvlJc w:val="left"/>
      <w:pPr>
        <w:ind w:left="757" w:hanging="40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2" w15:restartNumberingAfterBreak="0">
    <w:nsid w:val="7B3D2557"/>
    <w:multiLevelType w:val="hybridMultilevel"/>
    <w:tmpl w:val="EBC0E122"/>
    <w:lvl w:ilvl="0" w:tplc="CE8A208C">
      <w:start w:val="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4938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3"/>
  </w:num>
  <w:num w:numId="3">
    <w:abstractNumId w:val="9"/>
  </w:num>
  <w:num w:numId="4">
    <w:abstractNumId w:val="16"/>
  </w:num>
  <w:num w:numId="5">
    <w:abstractNumId w:val="22"/>
  </w:num>
  <w:num w:numId="6">
    <w:abstractNumId w:val="30"/>
  </w:num>
  <w:num w:numId="7">
    <w:abstractNumId w:val="11"/>
  </w:num>
  <w:num w:numId="8">
    <w:abstractNumId w:val="7"/>
  </w:num>
  <w:num w:numId="9">
    <w:abstractNumId w:val="12"/>
  </w:num>
  <w:num w:numId="10">
    <w:abstractNumId w:val="27"/>
  </w:num>
  <w:num w:numId="11">
    <w:abstractNumId w:val="26"/>
  </w:num>
  <w:num w:numId="12">
    <w:abstractNumId w:val="21"/>
  </w:num>
  <w:num w:numId="13">
    <w:abstractNumId w:val="3"/>
  </w:num>
  <w:num w:numId="14">
    <w:abstractNumId w:val="0"/>
  </w:num>
  <w:num w:numId="15">
    <w:abstractNumId w:val="10"/>
  </w:num>
  <w:num w:numId="16">
    <w:abstractNumId w:val="4"/>
  </w:num>
  <w:num w:numId="17">
    <w:abstractNumId w:val="2"/>
  </w:num>
  <w:num w:numId="18">
    <w:abstractNumId w:val="32"/>
  </w:num>
  <w:num w:numId="19">
    <w:abstractNumId w:val="8"/>
  </w:num>
  <w:num w:numId="20">
    <w:abstractNumId w:val="5"/>
  </w:num>
  <w:num w:numId="21">
    <w:abstractNumId w:val="18"/>
  </w:num>
  <w:num w:numId="22">
    <w:abstractNumId w:val="28"/>
  </w:num>
  <w:num w:numId="23">
    <w:abstractNumId w:val="17"/>
  </w:num>
  <w:num w:numId="24">
    <w:abstractNumId w:val="6"/>
  </w:num>
  <w:num w:numId="25">
    <w:abstractNumId w:val="25"/>
  </w:num>
  <w:num w:numId="26">
    <w:abstractNumId w:val="13"/>
  </w:num>
  <w:num w:numId="27">
    <w:abstractNumId w:val="1"/>
  </w:num>
  <w:num w:numId="28">
    <w:abstractNumId w:val="31"/>
  </w:num>
  <w:num w:numId="29">
    <w:abstractNumId w:val="19"/>
  </w:num>
  <w:num w:numId="30">
    <w:abstractNumId w:val="15"/>
  </w:num>
  <w:num w:numId="31">
    <w:abstractNumId w:val="29"/>
  </w:num>
  <w:num w:numId="32">
    <w:abstractNumId w:val="23"/>
  </w:num>
  <w:num w:numId="33">
    <w:abstractNumId w:val="1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CA"/>
    <w:rsid w:val="0004304B"/>
    <w:rsid w:val="000905DB"/>
    <w:rsid w:val="000F606A"/>
    <w:rsid w:val="0011067B"/>
    <w:rsid w:val="0012129B"/>
    <w:rsid w:val="00143D86"/>
    <w:rsid w:val="00150405"/>
    <w:rsid w:val="001A04C5"/>
    <w:rsid w:val="001D24BC"/>
    <w:rsid w:val="002634D4"/>
    <w:rsid w:val="00271E1E"/>
    <w:rsid w:val="002B5C65"/>
    <w:rsid w:val="002D1D59"/>
    <w:rsid w:val="002E6884"/>
    <w:rsid w:val="00335F86"/>
    <w:rsid w:val="00380B94"/>
    <w:rsid w:val="00383AD9"/>
    <w:rsid w:val="003962CA"/>
    <w:rsid w:val="003A342B"/>
    <w:rsid w:val="0041569E"/>
    <w:rsid w:val="00431E71"/>
    <w:rsid w:val="004504FB"/>
    <w:rsid w:val="00473215"/>
    <w:rsid w:val="00483C1F"/>
    <w:rsid w:val="00495857"/>
    <w:rsid w:val="00497E0C"/>
    <w:rsid w:val="005051E7"/>
    <w:rsid w:val="0054684F"/>
    <w:rsid w:val="005522BA"/>
    <w:rsid w:val="00580C10"/>
    <w:rsid w:val="00581FA1"/>
    <w:rsid w:val="00675EBA"/>
    <w:rsid w:val="00676EDD"/>
    <w:rsid w:val="006A19AD"/>
    <w:rsid w:val="006B45FE"/>
    <w:rsid w:val="00703687"/>
    <w:rsid w:val="00704616"/>
    <w:rsid w:val="00725249"/>
    <w:rsid w:val="00734BC1"/>
    <w:rsid w:val="007638D7"/>
    <w:rsid w:val="00776E38"/>
    <w:rsid w:val="007B185C"/>
    <w:rsid w:val="00870027"/>
    <w:rsid w:val="00894D09"/>
    <w:rsid w:val="008B57FB"/>
    <w:rsid w:val="008F6E55"/>
    <w:rsid w:val="00900521"/>
    <w:rsid w:val="009151FE"/>
    <w:rsid w:val="009524C8"/>
    <w:rsid w:val="00971654"/>
    <w:rsid w:val="0099419C"/>
    <w:rsid w:val="009A3D71"/>
    <w:rsid w:val="009A45C2"/>
    <w:rsid w:val="009C5E2A"/>
    <w:rsid w:val="009F577E"/>
    <w:rsid w:val="00A32412"/>
    <w:rsid w:val="00A6530F"/>
    <w:rsid w:val="00A70166"/>
    <w:rsid w:val="00A74270"/>
    <w:rsid w:val="00A9656F"/>
    <w:rsid w:val="00AA3A46"/>
    <w:rsid w:val="00B0762A"/>
    <w:rsid w:val="00B8134A"/>
    <w:rsid w:val="00BA1137"/>
    <w:rsid w:val="00C52CF6"/>
    <w:rsid w:val="00CA6F32"/>
    <w:rsid w:val="00D117F5"/>
    <w:rsid w:val="00D27FC7"/>
    <w:rsid w:val="00D31271"/>
    <w:rsid w:val="00D34567"/>
    <w:rsid w:val="00D54C88"/>
    <w:rsid w:val="00D63A6B"/>
    <w:rsid w:val="00D725EC"/>
    <w:rsid w:val="00D72BFE"/>
    <w:rsid w:val="00DA666C"/>
    <w:rsid w:val="00DB3F8A"/>
    <w:rsid w:val="00E115E5"/>
    <w:rsid w:val="00E333B4"/>
    <w:rsid w:val="00E41AE2"/>
    <w:rsid w:val="00E73FF9"/>
    <w:rsid w:val="00EB0886"/>
    <w:rsid w:val="00ED3194"/>
    <w:rsid w:val="00F07733"/>
    <w:rsid w:val="00F12960"/>
    <w:rsid w:val="00FB426E"/>
    <w:rsid w:val="00FC31E0"/>
    <w:rsid w:val="00FD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32103-AD8F-4B1D-A980-AE784C09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9419C"/>
  </w:style>
  <w:style w:type="paragraph" w:styleId="1">
    <w:name w:val="heading 1"/>
    <w:aliases w:val="мой1"/>
    <w:basedOn w:val="a"/>
    <w:next w:val="a"/>
    <w:link w:val="10"/>
    <w:autoRedefine/>
    <w:uiPriority w:val="9"/>
    <w:qFormat/>
    <w:rsid w:val="00A32412"/>
    <w:pPr>
      <w:keepNext/>
      <w:keepLines/>
      <w:spacing w:before="400" w:after="40" w:line="240" w:lineRule="auto"/>
      <w:outlineLvl w:val="0"/>
    </w:pPr>
    <w:rPr>
      <w:rFonts w:ascii="Myriad Pro" w:eastAsiaTheme="majorEastAsia" w:hAnsi="Myriad Pro" w:cstheme="majorBidi"/>
      <w:b/>
      <w:color w:val="000000" w:themeColor="text1"/>
      <w:sz w:val="20"/>
      <w:szCs w:val="20"/>
    </w:rPr>
  </w:style>
  <w:style w:type="paragraph" w:styleId="2">
    <w:name w:val="heading 2"/>
    <w:basedOn w:val="a"/>
    <w:next w:val="a"/>
    <w:link w:val="20"/>
    <w:uiPriority w:val="9"/>
    <w:semiHidden/>
    <w:unhideWhenUsed/>
    <w:qFormat/>
    <w:rsid w:val="0099419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9419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99419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99419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99419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99419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99419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99419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5E5"/>
  </w:style>
  <w:style w:type="paragraph" w:styleId="a5">
    <w:name w:val="footer"/>
    <w:basedOn w:val="a"/>
    <w:link w:val="a6"/>
    <w:uiPriority w:val="99"/>
    <w:unhideWhenUsed/>
    <w:rsid w:val="00E115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5E5"/>
  </w:style>
  <w:style w:type="character" w:customStyle="1" w:styleId="10">
    <w:name w:val="Заголовок 1 Знак"/>
    <w:aliases w:val="мой1 Знак"/>
    <w:basedOn w:val="a0"/>
    <w:link w:val="1"/>
    <w:uiPriority w:val="9"/>
    <w:rsid w:val="00A32412"/>
    <w:rPr>
      <w:rFonts w:ascii="Myriad Pro" w:eastAsiaTheme="majorEastAsia" w:hAnsi="Myriad Pro" w:cstheme="majorBidi"/>
      <w:b/>
      <w:color w:val="000000" w:themeColor="text1"/>
      <w:sz w:val="20"/>
      <w:szCs w:val="20"/>
    </w:rPr>
  </w:style>
  <w:style w:type="character" w:customStyle="1" w:styleId="20">
    <w:name w:val="Заголовок 2 Знак"/>
    <w:basedOn w:val="a0"/>
    <w:link w:val="2"/>
    <w:uiPriority w:val="9"/>
    <w:semiHidden/>
    <w:rsid w:val="0099419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9419C"/>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99419C"/>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99419C"/>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99419C"/>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99419C"/>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99419C"/>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99419C"/>
    <w:rPr>
      <w:rFonts w:asciiTheme="majorHAnsi" w:eastAsiaTheme="majorEastAsia" w:hAnsiTheme="majorHAnsi" w:cstheme="majorBidi"/>
      <w:i/>
      <w:iCs/>
      <w:color w:val="1F4E79" w:themeColor="accent1" w:themeShade="80"/>
    </w:rPr>
  </w:style>
  <w:style w:type="paragraph" w:styleId="a7">
    <w:name w:val="caption"/>
    <w:basedOn w:val="a"/>
    <w:next w:val="a"/>
    <w:uiPriority w:val="35"/>
    <w:semiHidden/>
    <w:unhideWhenUsed/>
    <w:qFormat/>
    <w:rsid w:val="0099419C"/>
    <w:pPr>
      <w:spacing w:line="240" w:lineRule="auto"/>
    </w:pPr>
    <w:rPr>
      <w:b/>
      <w:bCs/>
      <w:smallCaps/>
      <w:color w:val="44546A" w:themeColor="text2"/>
    </w:rPr>
  </w:style>
  <w:style w:type="paragraph" w:styleId="a8">
    <w:name w:val="Title"/>
    <w:basedOn w:val="a"/>
    <w:next w:val="a"/>
    <w:link w:val="a9"/>
    <w:uiPriority w:val="10"/>
    <w:qFormat/>
    <w:rsid w:val="009941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9">
    <w:name w:val="Заголовок Знак"/>
    <w:basedOn w:val="a0"/>
    <w:link w:val="a8"/>
    <w:uiPriority w:val="10"/>
    <w:rsid w:val="0099419C"/>
    <w:rPr>
      <w:rFonts w:asciiTheme="majorHAnsi" w:eastAsiaTheme="majorEastAsia" w:hAnsiTheme="majorHAnsi" w:cstheme="majorBidi"/>
      <w:caps/>
      <w:color w:val="44546A" w:themeColor="text2"/>
      <w:spacing w:val="-15"/>
      <w:sz w:val="72"/>
      <w:szCs w:val="72"/>
    </w:rPr>
  </w:style>
  <w:style w:type="paragraph" w:styleId="aa">
    <w:name w:val="Subtitle"/>
    <w:aliases w:val="мой2"/>
    <w:basedOn w:val="a"/>
    <w:next w:val="a"/>
    <w:link w:val="ab"/>
    <w:uiPriority w:val="11"/>
    <w:qFormat/>
    <w:rsid w:val="00581FA1"/>
    <w:pPr>
      <w:numPr>
        <w:ilvl w:val="1"/>
      </w:numPr>
      <w:spacing w:after="240" w:line="240" w:lineRule="auto"/>
      <w:ind w:left="708"/>
    </w:pPr>
    <w:rPr>
      <w:rFonts w:ascii="Myriad Pro" w:eastAsiaTheme="majorEastAsia" w:hAnsi="Myriad Pro" w:cstheme="majorBidi"/>
      <w:b/>
      <w:color w:val="000000" w:themeColor="text1"/>
      <w:sz w:val="28"/>
      <w:szCs w:val="28"/>
    </w:rPr>
  </w:style>
  <w:style w:type="character" w:customStyle="1" w:styleId="ab">
    <w:name w:val="Подзаголовок Знак"/>
    <w:aliases w:val="мой2 Знак"/>
    <w:basedOn w:val="a0"/>
    <w:link w:val="aa"/>
    <w:uiPriority w:val="11"/>
    <w:rsid w:val="00581FA1"/>
    <w:rPr>
      <w:rFonts w:ascii="Myriad Pro" w:eastAsiaTheme="majorEastAsia" w:hAnsi="Myriad Pro" w:cstheme="majorBidi"/>
      <w:b/>
      <w:color w:val="000000" w:themeColor="text1"/>
      <w:sz w:val="28"/>
      <w:szCs w:val="28"/>
    </w:rPr>
  </w:style>
  <w:style w:type="character" w:styleId="ac">
    <w:name w:val="Strong"/>
    <w:basedOn w:val="a0"/>
    <w:uiPriority w:val="22"/>
    <w:qFormat/>
    <w:rsid w:val="0099419C"/>
    <w:rPr>
      <w:b/>
      <w:bCs/>
    </w:rPr>
  </w:style>
  <w:style w:type="character" w:styleId="ad">
    <w:name w:val="Emphasis"/>
    <w:basedOn w:val="a0"/>
    <w:uiPriority w:val="20"/>
    <w:qFormat/>
    <w:rsid w:val="0099419C"/>
    <w:rPr>
      <w:i/>
      <w:iCs/>
    </w:rPr>
  </w:style>
  <w:style w:type="paragraph" w:styleId="ae">
    <w:name w:val="No Spacing"/>
    <w:uiPriority w:val="1"/>
    <w:qFormat/>
    <w:rsid w:val="00581FA1"/>
    <w:pPr>
      <w:spacing w:after="0" w:line="240" w:lineRule="auto"/>
      <w:ind w:left="1416"/>
    </w:pPr>
    <w:rPr>
      <w:rFonts w:ascii="Myriad Pro" w:hAnsi="Myriad Pro"/>
      <w:sz w:val="24"/>
    </w:rPr>
  </w:style>
  <w:style w:type="paragraph" w:styleId="21">
    <w:name w:val="Quote"/>
    <w:basedOn w:val="a"/>
    <w:next w:val="a"/>
    <w:link w:val="22"/>
    <w:uiPriority w:val="29"/>
    <w:qFormat/>
    <w:rsid w:val="0099419C"/>
    <w:pPr>
      <w:spacing w:before="120" w:after="120"/>
      <w:ind w:left="720"/>
    </w:pPr>
    <w:rPr>
      <w:color w:val="44546A" w:themeColor="text2"/>
      <w:sz w:val="24"/>
      <w:szCs w:val="24"/>
    </w:rPr>
  </w:style>
  <w:style w:type="character" w:customStyle="1" w:styleId="22">
    <w:name w:val="Цитата 2 Знак"/>
    <w:basedOn w:val="a0"/>
    <w:link w:val="21"/>
    <w:uiPriority w:val="29"/>
    <w:rsid w:val="0099419C"/>
    <w:rPr>
      <w:color w:val="44546A" w:themeColor="text2"/>
      <w:sz w:val="24"/>
      <w:szCs w:val="24"/>
    </w:rPr>
  </w:style>
  <w:style w:type="paragraph" w:styleId="af">
    <w:name w:val="Intense Quote"/>
    <w:basedOn w:val="a"/>
    <w:next w:val="a"/>
    <w:link w:val="af0"/>
    <w:uiPriority w:val="30"/>
    <w:qFormat/>
    <w:rsid w:val="009941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0">
    <w:name w:val="Выделенная цитата Знак"/>
    <w:basedOn w:val="a0"/>
    <w:link w:val="af"/>
    <w:uiPriority w:val="30"/>
    <w:rsid w:val="0099419C"/>
    <w:rPr>
      <w:rFonts w:asciiTheme="majorHAnsi" w:eastAsiaTheme="majorEastAsia" w:hAnsiTheme="majorHAnsi" w:cstheme="majorBidi"/>
      <w:color w:val="44546A" w:themeColor="text2"/>
      <w:spacing w:val="-6"/>
      <w:sz w:val="32"/>
      <w:szCs w:val="32"/>
    </w:rPr>
  </w:style>
  <w:style w:type="character" w:styleId="af1">
    <w:name w:val="Subtle Emphasis"/>
    <w:basedOn w:val="a0"/>
    <w:uiPriority w:val="19"/>
    <w:qFormat/>
    <w:rsid w:val="0099419C"/>
    <w:rPr>
      <w:i/>
      <w:iCs/>
      <w:color w:val="595959" w:themeColor="text1" w:themeTint="A6"/>
    </w:rPr>
  </w:style>
  <w:style w:type="character" w:styleId="af2">
    <w:name w:val="Intense Emphasis"/>
    <w:basedOn w:val="a0"/>
    <w:uiPriority w:val="21"/>
    <w:qFormat/>
    <w:rsid w:val="0099419C"/>
    <w:rPr>
      <w:b/>
      <w:bCs/>
      <w:i/>
      <w:iCs/>
    </w:rPr>
  </w:style>
  <w:style w:type="character" w:styleId="af3">
    <w:name w:val="Subtle Reference"/>
    <w:basedOn w:val="a0"/>
    <w:uiPriority w:val="31"/>
    <w:qFormat/>
    <w:rsid w:val="0099419C"/>
    <w:rPr>
      <w:smallCaps/>
      <w:color w:val="595959" w:themeColor="text1" w:themeTint="A6"/>
      <w:u w:val="none" w:color="7F7F7F" w:themeColor="text1" w:themeTint="80"/>
      <w:bdr w:val="none" w:sz="0" w:space="0" w:color="auto"/>
    </w:rPr>
  </w:style>
  <w:style w:type="character" w:styleId="af4">
    <w:name w:val="Intense Reference"/>
    <w:basedOn w:val="a0"/>
    <w:uiPriority w:val="32"/>
    <w:qFormat/>
    <w:rsid w:val="0099419C"/>
    <w:rPr>
      <w:b/>
      <w:bCs/>
      <w:smallCaps/>
      <w:color w:val="44546A" w:themeColor="text2"/>
      <w:u w:val="single"/>
    </w:rPr>
  </w:style>
  <w:style w:type="character" w:styleId="af5">
    <w:name w:val="Book Title"/>
    <w:basedOn w:val="a0"/>
    <w:uiPriority w:val="33"/>
    <w:qFormat/>
    <w:rsid w:val="0099419C"/>
    <w:rPr>
      <w:b/>
      <w:bCs/>
      <w:smallCaps/>
      <w:spacing w:val="10"/>
    </w:rPr>
  </w:style>
  <w:style w:type="paragraph" w:styleId="af6">
    <w:name w:val="TOC Heading"/>
    <w:basedOn w:val="1"/>
    <w:next w:val="a"/>
    <w:uiPriority w:val="39"/>
    <w:unhideWhenUsed/>
    <w:qFormat/>
    <w:rsid w:val="0099419C"/>
    <w:pPr>
      <w:outlineLvl w:val="9"/>
    </w:pPr>
  </w:style>
  <w:style w:type="paragraph" w:styleId="af7">
    <w:name w:val="List Paragraph"/>
    <w:basedOn w:val="a"/>
    <w:uiPriority w:val="34"/>
    <w:qFormat/>
    <w:rsid w:val="0099419C"/>
    <w:pPr>
      <w:ind w:left="720"/>
      <w:contextualSpacing/>
    </w:pPr>
  </w:style>
  <w:style w:type="paragraph" w:customStyle="1" w:styleId="af8">
    <w:name w:val="[Основной абзац]"/>
    <w:basedOn w:val="a"/>
    <w:uiPriority w:val="99"/>
    <w:rsid w:val="0049585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af9">
    <w:name w:val="Table Grid"/>
    <w:basedOn w:val="a1"/>
    <w:uiPriority w:val="39"/>
    <w:rsid w:val="007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0">
    <w:name w:val="A5"/>
    <w:uiPriority w:val="99"/>
    <w:rsid w:val="00703687"/>
    <w:rPr>
      <w:color w:val="000000"/>
    </w:rPr>
  </w:style>
  <w:style w:type="paragraph" w:customStyle="1" w:styleId="Pa1">
    <w:name w:val="Pa1"/>
    <w:basedOn w:val="a"/>
    <w:next w:val="a"/>
    <w:uiPriority w:val="99"/>
    <w:rsid w:val="00143D86"/>
    <w:pPr>
      <w:autoSpaceDE w:val="0"/>
      <w:autoSpaceDN w:val="0"/>
      <w:adjustRightInd w:val="0"/>
      <w:spacing w:after="0" w:line="241" w:lineRule="atLeast"/>
    </w:pPr>
    <w:rPr>
      <w:rFonts w:ascii="Myriad Pro" w:hAnsi="Myriad Pro"/>
      <w:sz w:val="24"/>
      <w:szCs w:val="24"/>
    </w:rPr>
  </w:style>
  <w:style w:type="paragraph" w:styleId="11">
    <w:name w:val="toc 1"/>
    <w:basedOn w:val="a"/>
    <w:next w:val="a"/>
    <w:autoRedefine/>
    <w:uiPriority w:val="39"/>
    <w:unhideWhenUsed/>
    <w:rsid w:val="00D54C88"/>
    <w:pPr>
      <w:spacing w:before="360" w:after="0"/>
    </w:pPr>
    <w:rPr>
      <w:rFonts w:asciiTheme="majorHAnsi" w:hAnsiTheme="majorHAnsi"/>
      <w:b/>
      <w:bCs/>
      <w:caps/>
      <w:sz w:val="24"/>
      <w:szCs w:val="24"/>
    </w:rPr>
  </w:style>
  <w:style w:type="character" w:styleId="afa">
    <w:name w:val="Hyperlink"/>
    <w:basedOn w:val="a0"/>
    <w:uiPriority w:val="99"/>
    <w:unhideWhenUsed/>
    <w:rsid w:val="00D54C88"/>
    <w:rPr>
      <w:color w:val="0563C1" w:themeColor="hyperlink"/>
      <w:u w:val="single"/>
    </w:rPr>
  </w:style>
  <w:style w:type="paragraph" w:styleId="23">
    <w:name w:val="toc 2"/>
    <w:basedOn w:val="a"/>
    <w:next w:val="a"/>
    <w:autoRedefine/>
    <w:uiPriority w:val="39"/>
    <w:unhideWhenUsed/>
    <w:rsid w:val="00D54C88"/>
    <w:pPr>
      <w:spacing w:before="240" w:after="0"/>
    </w:pPr>
    <w:rPr>
      <w:b/>
      <w:bCs/>
      <w:sz w:val="20"/>
      <w:szCs w:val="20"/>
    </w:rPr>
  </w:style>
  <w:style w:type="paragraph" w:styleId="31">
    <w:name w:val="toc 3"/>
    <w:basedOn w:val="a"/>
    <w:next w:val="a"/>
    <w:autoRedefine/>
    <w:uiPriority w:val="39"/>
    <w:unhideWhenUsed/>
    <w:rsid w:val="00D54C88"/>
    <w:pPr>
      <w:spacing w:after="0"/>
      <w:ind w:left="220"/>
    </w:pPr>
    <w:rPr>
      <w:sz w:val="20"/>
      <w:szCs w:val="20"/>
    </w:rPr>
  </w:style>
  <w:style w:type="paragraph" w:styleId="41">
    <w:name w:val="toc 4"/>
    <w:basedOn w:val="a"/>
    <w:next w:val="a"/>
    <w:autoRedefine/>
    <w:uiPriority w:val="39"/>
    <w:unhideWhenUsed/>
    <w:rsid w:val="00D54C88"/>
    <w:pPr>
      <w:spacing w:after="0"/>
      <w:ind w:left="440"/>
    </w:pPr>
    <w:rPr>
      <w:sz w:val="20"/>
      <w:szCs w:val="20"/>
    </w:rPr>
  </w:style>
  <w:style w:type="paragraph" w:styleId="51">
    <w:name w:val="toc 5"/>
    <w:basedOn w:val="a"/>
    <w:next w:val="a"/>
    <w:autoRedefine/>
    <w:uiPriority w:val="39"/>
    <w:unhideWhenUsed/>
    <w:rsid w:val="00D54C88"/>
    <w:pPr>
      <w:spacing w:after="0"/>
      <w:ind w:left="660"/>
    </w:pPr>
    <w:rPr>
      <w:sz w:val="20"/>
      <w:szCs w:val="20"/>
    </w:rPr>
  </w:style>
  <w:style w:type="paragraph" w:styleId="61">
    <w:name w:val="toc 6"/>
    <w:basedOn w:val="a"/>
    <w:next w:val="a"/>
    <w:autoRedefine/>
    <w:uiPriority w:val="39"/>
    <w:unhideWhenUsed/>
    <w:rsid w:val="00D54C88"/>
    <w:pPr>
      <w:spacing w:after="0"/>
      <w:ind w:left="880"/>
    </w:pPr>
    <w:rPr>
      <w:sz w:val="20"/>
      <w:szCs w:val="20"/>
    </w:rPr>
  </w:style>
  <w:style w:type="paragraph" w:styleId="71">
    <w:name w:val="toc 7"/>
    <w:basedOn w:val="a"/>
    <w:next w:val="a"/>
    <w:autoRedefine/>
    <w:uiPriority w:val="39"/>
    <w:unhideWhenUsed/>
    <w:rsid w:val="00D54C88"/>
    <w:pPr>
      <w:spacing w:after="0"/>
      <w:ind w:left="1100"/>
    </w:pPr>
    <w:rPr>
      <w:sz w:val="20"/>
      <w:szCs w:val="20"/>
    </w:rPr>
  </w:style>
  <w:style w:type="paragraph" w:styleId="81">
    <w:name w:val="toc 8"/>
    <w:basedOn w:val="a"/>
    <w:next w:val="a"/>
    <w:autoRedefine/>
    <w:uiPriority w:val="39"/>
    <w:unhideWhenUsed/>
    <w:rsid w:val="00D54C88"/>
    <w:pPr>
      <w:spacing w:after="0"/>
      <w:ind w:left="1320"/>
    </w:pPr>
    <w:rPr>
      <w:sz w:val="20"/>
      <w:szCs w:val="20"/>
    </w:rPr>
  </w:style>
  <w:style w:type="paragraph" w:styleId="91">
    <w:name w:val="toc 9"/>
    <w:basedOn w:val="a"/>
    <w:next w:val="a"/>
    <w:autoRedefine/>
    <w:uiPriority w:val="39"/>
    <w:unhideWhenUsed/>
    <w:rsid w:val="00D54C88"/>
    <w:pPr>
      <w:spacing w:after="0"/>
      <w:ind w:left="1540"/>
    </w:pPr>
    <w:rPr>
      <w:sz w:val="20"/>
      <w:szCs w:val="20"/>
    </w:rPr>
  </w:style>
  <w:style w:type="paragraph" w:styleId="afb">
    <w:name w:val="Balloon Text"/>
    <w:basedOn w:val="a"/>
    <w:link w:val="afc"/>
    <w:uiPriority w:val="99"/>
    <w:semiHidden/>
    <w:unhideWhenUsed/>
    <w:rsid w:val="00497E0C"/>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497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42089">
      <w:bodyDiv w:val="1"/>
      <w:marLeft w:val="0"/>
      <w:marRight w:val="0"/>
      <w:marTop w:val="0"/>
      <w:marBottom w:val="0"/>
      <w:divBdr>
        <w:top w:val="none" w:sz="0" w:space="0" w:color="auto"/>
        <w:left w:val="none" w:sz="0" w:space="0" w:color="auto"/>
        <w:bottom w:val="none" w:sz="0" w:space="0" w:color="auto"/>
        <w:right w:val="none" w:sz="0" w:space="0" w:color="auto"/>
      </w:divBdr>
    </w:div>
    <w:div w:id="8707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oltene.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AFBDA-BAFD-4C9E-A8AE-1C5A1AFA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Costa</cp:lastModifiedBy>
  <cp:revision>3</cp:revision>
  <cp:lastPrinted>2016-05-17T06:16:00Z</cp:lastPrinted>
  <dcterms:created xsi:type="dcterms:W3CDTF">2016-06-16T12:47:00Z</dcterms:created>
  <dcterms:modified xsi:type="dcterms:W3CDTF">2016-07-04T05:14:00Z</dcterms:modified>
</cp:coreProperties>
</file>